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434" w:lineRule="exact" w:before="0"/>
        <w:ind w:left="2608" w:right="0" w:firstLine="0"/>
        <w:jc w:val="left"/>
        <w:rPr>
          <w:rFonts w:ascii="黑体" w:hAnsi="黑体" w:cs="黑体" w:eastAsia="黑体"/>
          <w:sz w:val="36"/>
          <w:szCs w:val="36"/>
        </w:rPr>
      </w:pPr>
      <w:r>
        <w:rPr>
          <w:rFonts w:ascii="黑体" w:hAnsi="黑体" w:cs="黑体" w:eastAsia="黑体"/>
          <w:sz w:val="36"/>
          <w:szCs w:val="36"/>
        </w:rPr>
        <w:t>2018</w:t>
      </w:r>
      <w:r>
        <w:rPr>
          <w:rFonts w:ascii="黑体" w:hAnsi="黑体" w:cs="黑体" w:eastAsia="黑体"/>
          <w:spacing w:val="-92"/>
          <w:sz w:val="36"/>
          <w:szCs w:val="36"/>
        </w:rPr>
        <w:t> </w:t>
      </w:r>
      <w:r>
        <w:rPr>
          <w:rFonts w:ascii="黑体" w:hAnsi="黑体" w:cs="黑体" w:eastAsia="黑体"/>
          <w:sz w:val="36"/>
          <w:szCs w:val="36"/>
        </w:rPr>
        <w:t>北京市西城区初二（下）期末</w:t>
      </w:r>
    </w:p>
    <w:p>
      <w:pPr>
        <w:spacing w:line="240" w:lineRule="auto" w:before="6"/>
        <w:rPr>
          <w:rFonts w:ascii="黑体" w:hAnsi="黑体" w:cs="黑体" w:eastAsia="黑体"/>
          <w:sz w:val="24"/>
          <w:szCs w:val="24"/>
        </w:rPr>
      </w:pPr>
    </w:p>
    <w:p>
      <w:pPr>
        <w:spacing w:after="0" w:line="240" w:lineRule="auto"/>
        <w:rPr>
          <w:rFonts w:ascii="黑体" w:hAnsi="黑体" w:cs="黑体" w:eastAsia="黑体"/>
          <w:sz w:val="24"/>
          <w:szCs w:val="24"/>
        </w:rPr>
        <w:sectPr>
          <w:footerReference w:type="default" r:id="rId5"/>
          <w:type w:val="continuous"/>
          <w:pgSz w:w="11910" w:h="16840"/>
          <w:pgMar w:footer="663" w:top="680" w:bottom="860" w:left="600" w:right="600"/>
          <w:pgNumType w:start="1"/>
        </w:sectPr>
      </w:pPr>
    </w:p>
    <w:p>
      <w:pPr>
        <w:spacing w:line="240" w:lineRule="auto" w:before="0"/>
        <w:rPr>
          <w:rFonts w:ascii="黑体" w:hAnsi="黑体" w:cs="黑体" w:eastAsia="黑体"/>
          <w:sz w:val="22"/>
          <w:szCs w:val="22"/>
        </w:rPr>
      </w:pPr>
    </w:p>
    <w:p>
      <w:pPr>
        <w:spacing w:line="240" w:lineRule="auto" w:before="0"/>
        <w:rPr>
          <w:rFonts w:ascii="黑体" w:hAnsi="黑体" w:cs="黑体" w:eastAsia="黑体"/>
          <w:sz w:val="22"/>
          <w:szCs w:val="22"/>
        </w:rPr>
      </w:pPr>
    </w:p>
    <w:p>
      <w:pPr>
        <w:spacing w:line="240" w:lineRule="auto" w:before="12"/>
        <w:rPr>
          <w:rFonts w:ascii="黑体" w:hAnsi="黑体" w:cs="黑体" w:eastAsia="黑体"/>
          <w:sz w:val="23"/>
          <w:szCs w:val="23"/>
        </w:rPr>
      </w:pPr>
    </w:p>
    <w:p>
      <w:pPr>
        <w:pStyle w:val="BodyText"/>
        <w:spacing w:line="240" w:lineRule="auto" w:before="0"/>
        <w:ind w:left="120" w:right="0"/>
        <w:jc w:val="left"/>
        <w:rPr>
          <w:rFonts w:ascii="黑体" w:hAnsi="黑体" w:cs="黑体" w:eastAsia="黑体"/>
        </w:rPr>
      </w:pPr>
      <w:r>
        <w:rPr>
          <w:rFonts w:ascii="黑体" w:hAnsi="黑体" w:cs="黑体" w:eastAsia="黑体"/>
        </w:rPr>
        <w:t>一、你能选对吗？（</w:t>
      </w:r>
      <w:r>
        <w:rPr>
          <w:rFonts w:ascii="Times New Roman" w:hAnsi="Times New Roman" w:cs="Times New Roman" w:eastAsia="Times New Roman"/>
        </w:rPr>
        <w:t>50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黑体" w:hAnsi="黑体" w:cs="黑体" w:eastAsia="黑体"/>
        </w:rPr>
        <w:t>分）</w:t>
      </w:r>
    </w:p>
    <w:p>
      <w:pPr>
        <w:tabs>
          <w:tab w:pos="2488" w:val="left" w:leader="none"/>
          <w:tab w:pos="6538" w:val="right" w:leader="none"/>
        </w:tabs>
        <w:spacing w:line="460" w:lineRule="exact" w:before="0"/>
        <w:ind w:left="1408" w:right="0" w:firstLine="0"/>
        <w:jc w:val="left"/>
        <w:rPr>
          <w:rFonts w:ascii="宋体" w:hAnsi="宋体" w:cs="宋体" w:eastAsia="宋体"/>
          <w:sz w:val="21"/>
          <w:szCs w:val="21"/>
        </w:rPr>
      </w:pPr>
      <w:r>
        <w:rPr/>
        <w:br w:type="column"/>
      </w:r>
      <w:r>
        <w:rPr>
          <w:rFonts w:ascii="黑体" w:hAnsi="黑体" w:cs="黑体" w:eastAsia="黑体"/>
          <w:sz w:val="36"/>
          <w:szCs w:val="36"/>
        </w:rPr>
        <w:t>地</w:t>
        <w:tab/>
        <w:t>理</w:t>
      </w:r>
      <w:r>
        <w:rPr>
          <w:rFonts w:ascii="Times New Roman" w:hAnsi="Times New Roman" w:cs="Times New Roman" w:eastAsia="Times New Roman"/>
          <w:sz w:val="21"/>
          <w:szCs w:val="21"/>
        </w:rPr>
        <w:tab/>
      </w:r>
      <w:r>
        <w:rPr>
          <w:rFonts w:ascii="宋体" w:hAnsi="宋体" w:cs="宋体" w:eastAsia="宋体"/>
          <w:sz w:val="21"/>
          <w:szCs w:val="21"/>
        </w:rPr>
        <w:t>2018.7</w:t>
      </w:r>
    </w:p>
    <w:p>
      <w:pPr>
        <w:pStyle w:val="BodyText"/>
        <w:tabs>
          <w:tab w:pos="1955" w:val="left" w:leader="none"/>
        </w:tabs>
        <w:spacing w:line="240" w:lineRule="auto" w:before="117"/>
        <w:ind w:left="120" w:right="0"/>
        <w:jc w:val="left"/>
        <w:rPr>
          <w:rFonts w:ascii="黑体" w:hAnsi="黑体" w:cs="黑体" w:eastAsia="黑体"/>
        </w:rPr>
      </w:pPr>
      <w:r>
        <w:rPr>
          <w:rFonts w:ascii="黑体" w:hAnsi="黑体" w:cs="黑体" w:eastAsia="黑体"/>
        </w:rPr>
        <w:t>试卷满分：</w:t>
      </w:r>
      <w:r>
        <w:rPr>
          <w:rFonts w:ascii="Times New Roman" w:hAnsi="Times New Roman" w:cs="Times New Roman" w:eastAsia="Times New Roman"/>
        </w:rPr>
        <w:t>100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黑体" w:hAnsi="黑体" w:cs="黑体" w:eastAsia="黑体"/>
        </w:rPr>
        <w:t>分</w:t>
        <w:tab/>
        <w:t>考试时间：</w:t>
      </w:r>
      <w:r>
        <w:rPr>
          <w:rFonts w:ascii="Times New Roman" w:hAnsi="Times New Roman" w:cs="Times New Roman" w:eastAsia="Times New Roman"/>
        </w:rPr>
        <w:t>60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黑体" w:hAnsi="黑体" w:cs="黑体" w:eastAsia="黑体"/>
        </w:rPr>
        <w:t>分钟</w:t>
      </w:r>
    </w:p>
    <w:p>
      <w:pPr>
        <w:spacing w:after="0" w:line="240" w:lineRule="auto"/>
        <w:jc w:val="left"/>
        <w:rPr>
          <w:rFonts w:ascii="黑体" w:hAnsi="黑体" w:cs="黑体" w:eastAsia="黑体"/>
        </w:rPr>
        <w:sectPr>
          <w:type w:val="continuous"/>
          <w:pgSz w:w="11910" w:h="16840"/>
          <w:pgMar w:top="680" w:bottom="860" w:left="600" w:right="600"/>
          <w:cols w:num="2" w:equalWidth="0">
            <w:col w:w="2691" w:space="758"/>
            <w:col w:w="7261"/>
          </w:cols>
        </w:sectPr>
      </w:pPr>
    </w:p>
    <w:p>
      <w:pPr>
        <w:pStyle w:val="BodyText"/>
        <w:spacing w:line="256" w:lineRule="auto" w:before="21"/>
        <w:ind w:left="119" w:right="0" w:firstLine="420"/>
        <w:jc w:val="left"/>
        <w:rPr>
          <w:rFonts w:ascii="楷体" w:hAnsi="楷体" w:cs="楷体" w:eastAsia="楷体"/>
        </w:rPr>
      </w:pPr>
      <w:r>
        <w:rPr>
          <w:rFonts w:ascii="楷体" w:hAnsi="楷体" w:cs="楷体" w:eastAsia="楷体"/>
        </w:rPr>
        <w:t>下列各小题均有四个选项，其中只有一项符合题意要求；每小题</w:t>
      </w:r>
      <w:r>
        <w:rPr>
          <w:rFonts w:ascii="楷体" w:hAnsi="楷体" w:cs="楷体" w:eastAsia="楷体"/>
          <w:spacing w:val="-75"/>
        </w:rPr>
        <w:t> </w:t>
      </w:r>
      <w:r>
        <w:rPr>
          <w:rFonts w:ascii="Times New Roman" w:hAnsi="Times New Roman" w:cs="Times New Roman" w:eastAsia="Times New Roman"/>
        </w:rPr>
        <w:t>2</w:t>
      </w:r>
      <w:r>
        <w:rPr>
          <w:rFonts w:ascii="Times New Roman" w:hAnsi="Times New Roman" w:cs="Times New Roman" w:eastAsia="Times New Roman"/>
          <w:spacing w:val="-22"/>
        </w:rPr>
        <w:t> </w:t>
      </w:r>
      <w:r>
        <w:rPr>
          <w:rFonts w:ascii="楷体" w:hAnsi="楷体" w:cs="楷体" w:eastAsia="楷体"/>
        </w:rPr>
        <w:t>分；请你将答案填写在下面的答题框中（使</w:t>
      </w:r>
      <w:r>
        <w:rPr>
          <w:rFonts w:ascii="楷体" w:hAnsi="楷体" w:cs="楷体" w:eastAsia="楷体"/>
          <w:w w:val="99"/>
        </w:rPr>
        <w:t> </w:t>
      </w:r>
      <w:r>
        <w:rPr>
          <w:rFonts w:ascii="楷体" w:hAnsi="楷体" w:cs="楷体" w:eastAsia="楷体"/>
        </w:rPr>
        <w:t>用机读卡的学校请填写在机读卡上）</w:t>
      </w:r>
    </w:p>
    <w:p>
      <w:pPr>
        <w:pStyle w:val="BodyText"/>
        <w:spacing w:line="240" w:lineRule="auto" w:before="22"/>
        <w:ind w:left="539" w:right="0"/>
        <w:jc w:val="left"/>
      </w:pPr>
      <w:r>
        <w:rPr/>
        <w:t>读图</w:t>
      </w:r>
      <w:r>
        <w:rPr>
          <w:spacing w:val="-55"/>
        </w:rPr>
        <w:t> </w:t>
      </w:r>
      <w:r>
        <w:rPr>
          <w:rFonts w:ascii="Times New Roman" w:hAnsi="Times New Roman" w:cs="Times New Roman" w:eastAsia="Times New Roman"/>
        </w:rPr>
        <w:t>1</w:t>
      </w:r>
      <w:r>
        <w:rPr/>
        <w:t>，完成</w:t>
      </w:r>
      <w:r>
        <w:rPr>
          <w:spacing w:val="-55"/>
        </w:rPr>
        <w:t> </w:t>
      </w:r>
      <w:r>
        <w:rPr>
          <w:rFonts w:ascii="Times New Roman" w:hAnsi="Times New Roman" w:cs="Times New Roman" w:eastAsia="Times New Roman"/>
        </w:rPr>
        <w:t>1~3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题。</w:t>
      </w:r>
    </w:p>
    <w:p>
      <w:pPr>
        <w:spacing w:line="240" w:lineRule="auto" w:before="4"/>
        <w:rPr>
          <w:rFonts w:ascii="宋体" w:hAnsi="宋体" w:cs="宋体" w:eastAsia="宋体"/>
          <w:sz w:val="18"/>
          <w:szCs w:val="18"/>
        </w:rPr>
      </w:pPr>
    </w:p>
    <w:p>
      <w:pPr>
        <w:tabs>
          <w:tab w:pos="4917" w:val="left" w:leader="none"/>
        </w:tabs>
        <w:spacing w:line="2164" w:lineRule="exact"/>
        <w:ind w:left="840" w:right="0" w:firstLine="0"/>
        <w:rPr>
          <w:rFonts w:ascii="宋体" w:hAnsi="宋体" w:cs="宋体" w:eastAsia="宋体"/>
          <w:sz w:val="20"/>
          <w:szCs w:val="20"/>
        </w:rPr>
      </w:pPr>
      <w:r>
        <w:rPr>
          <w:rFonts w:ascii="宋体"/>
          <w:position w:val="-42"/>
          <w:sz w:val="20"/>
        </w:rPr>
        <w:drawing>
          <wp:inline distT="0" distB="0" distL="0" distR="0">
            <wp:extent cx="1636776" cy="1374648"/>
            <wp:effectExtent l="0" t="0" r="0" b="0"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6776" cy="1374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42"/>
          <w:sz w:val="20"/>
        </w:rPr>
      </w:r>
      <w:r>
        <w:rPr>
          <w:rFonts w:ascii="宋体"/>
          <w:position w:val="-42"/>
          <w:sz w:val="20"/>
        </w:rPr>
        <w:tab/>
      </w:r>
      <w:r>
        <w:rPr>
          <w:rFonts w:ascii="宋体"/>
          <w:position w:val="-31"/>
          <w:sz w:val="20"/>
        </w:rPr>
        <w:drawing>
          <wp:inline distT="0" distB="0" distL="0" distR="0">
            <wp:extent cx="947261" cy="1233011"/>
            <wp:effectExtent l="0" t="0" r="0" b="0"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261" cy="1233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31"/>
          <w:sz w:val="20"/>
        </w:rPr>
      </w:r>
    </w:p>
    <w:p>
      <w:pPr>
        <w:spacing w:before="5"/>
        <w:ind w:left="0" w:right="2486" w:firstLine="0"/>
        <w:jc w:val="center"/>
        <w:rPr>
          <w:rFonts w:ascii="Calibri" w:hAnsi="Calibri" w:cs="Calibri" w:eastAsia="Calibri"/>
          <w:sz w:val="18"/>
          <w:szCs w:val="18"/>
        </w:rPr>
      </w:pPr>
      <w:r>
        <w:rPr>
          <w:rFonts w:ascii="黑体" w:hAnsi="黑体" w:cs="黑体" w:eastAsia="黑体"/>
          <w:sz w:val="18"/>
          <w:szCs w:val="18"/>
        </w:rPr>
        <w:t>图</w:t>
      </w:r>
      <w:r>
        <w:rPr>
          <w:rFonts w:ascii="黑体" w:hAnsi="黑体" w:cs="黑体" w:eastAsia="黑体"/>
          <w:spacing w:val="-46"/>
          <w:sz w:val="18"/>
          <w:szCs w:val="18"/>
        </w:rPr>
        <w:t> </w:t>
      </w:r>
      <w:r>
        <w:rPr>
          <w:rFonts w:ascii="Calibri" w:hAnsi="Calibri" w:cs="Calibri" w:eastAsia="Calibri"/>
          <w:sz w:val="18"/>
          <w:szCs w:val="18"/>
        </w:rPr>
        <w:t>1</w:t>
      </w:r>
    </w:p>
    <w:p>
      <w:pPr>
        <w:pStyle w:val="BodyText"/>
        <w:spacing w:line="240" w:lineRule="auto" w:before="73"/>
        <w:ind w:left="120" w:right="0"/>
        <w:jc w:val="left"/>
      </w:pPr>
      <w:r>
        <w:rPr>
          <w:rFonts w:ascii="Times New Roman" w:hAnsi="Times New Roman" w:cs="Times New Roman" w:eastAsia="Times New Roman"/>
        </w:rPr>
        <w:t>1</w:t>
      </w:r>
      <w:r>
        <w:rPr/>
        <w:t>．图</w:t>
      </w:r>
      <w:r>
        <w:rPr>
          <w:spacing w:val="-56"/>
        </w:rPr>
        <w:t> </w:t>
      </w:r>
      <w:r>
        <w:rPr>
          <w:rFonts w:ascii="Times New Roman" w:hAnsi="Times New Roman" w:cs="Times New Roman" w:eastAsia="Times New Roman"/>
        </w:rPr>
        <w:t>1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中两个大洲</w:t>
      </w:r>
    </w:p>
    <w:p>
      <w:pPr>
        <w:pStyle w:val="BodyText"/>
        <w:tabs>
          <w:tab w:pos="4108" w:val="left" w:leader="none"/>
        </w:tabs>
        <w:spacing w:line="240" w:lineRule="auto"/>
        <w:ind w:left="328" w:right="0"/>
        <w:jc w:val="left"/>
      </w:pPr>
      <w:r>
        <w:rPr>
          <w:rFonts w:ascii="Times New Roman" w:hAnsi="Times New Roman" w:cs="Times New Roman" w:eastAsia="Times New Roman"/>
          <w:w w:val="95"/>
        </w:rPr>
        <w:t>A</w:t>
      </w:r>
      <w:r>
        <w:rPr>
          <w:w w:val="95"/>
        </w:rPr>
        <w:t>．均位于北半球</w:t>
        <w:tab/>
      </w:r>
      <w:r>
        <w:rPr>
          <w:rFonts w:ascii="Times New Roman" w:hAnsi="Times New Roman" w:cs="Times New Roman" w:eastAsia="Times New Roman"/>
        </w:rPr>
        <w:t>B</w:t>
      </w:r>
      <w:r>
        <w:rPr/>
        <w:t>．均处于西半球</w:t>
      </w:r>
    </w:p>
    <w:p>
      <w:pPr>
        <w:pStyle w:val="BodyText"/>
        <w:tabs>
          <w:tab w:pos="4108" w:val="left" w:leader="none"/>
        </w:tabs>
        <w:spacing w:line="261" w:lineRule="auto"/>
        <w:ind w:left="119" w:right="4763" w:firstLine="208"/>
        <w:jc w:val="left"/>
      </w:pPr>
      <w:r>
        <w:rPr>
          <w:rFonts w:ascii="Times New Roman" w:hAnsi="Times New Roman" w:cs="Times New Roman" w:eastAsia="Times New Roman"/>
          <w:w w:val="95"/>
        </w:rPr>
        <w:t>C</w:t>
      </w:r>
      <w:r>
        <w:rPr>
          <w:w w:val="95"/>
        </w:rPr>
        <w:t>．主体处于低纬度</w:t>
        <w:tab/>
      </w:r>
      <w:r>
        <w:rPr>
          <w:rFonts w:ascii="Times New Roman" w:hAnsi="Times New Roman" w:cs="Times New Roman" w:eastAsia="Times New Roman"/>
        </w:rPr>
        <w:t>D</w:t>
      </w:r>
      <w:r>
        <w:rPr/>
        <w:t>．都与大西洋相临</w:t>
      </w:r>
      <w:r>
        <w:rPr>
          <w:w w:val="99"/>
        </w:rPr>
        <w:t> </w:t>
      </w:r>
      <w:r>
        <w:rPr>
          <w:rFonts w:ascii="Times New Roman" w:hAnsi="Times New Roman" w:cs="Times New Roman" w:eastAsia="Times New Roman"/>
        </w:rPr>
        <w:t>2.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/>
        <w:t>根据两个大洲的位置可知</w:t>
      </w:r>
    </w:p>
    <w:p>
      <w:pPr>
        <w:pStyle w:val="BodyText"/>
        <w:spacing w:line="240" w:lineRule="auto" w:before="2"/>
        <w:ind w:left="316" w:right="0"/>
        <w:jc w:val="left"/>
      </w:pPr>
      <w:r>
        <w:rPr>
          <w:rFonts w:ascii="Times New Roman" w:hAnsi="Times New Roman" w:cs="Times New Roman" w:eastAsia="Times New Roman"/>
        </w:rPr>
        <w:t>A.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/>
        <w:t>欧洲北部在冬半年会出现极昼现象</w:t>
      </w:r>
    </w:p>
    <w:p>
      <w:pPr>
        <w:pStyle w:val="BodyText"/>
        <w:spacing w:line="240" w:lineRule="auto"/>
        <w:ind w:left="328" w:right="0"/>
        <w:jc w:val="left"/>
      </w:pPr>
      <w:r>
        <w:rPr>
          <w:rFonts w:ascii="Times New Roman" w:hAnsi="Times New Roman" w:cs="Times New Roman" w:eastAsia="Times New Roman"/>
        </w:rPr>
        <w:t>B.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/>
        <w:t>欧洲气候以热带雨林和草原气候为主</w:t>
      </w:r>
    </w:p>
    <w:p>
      <w:pPr>
        <w:pStyle w:val="BodyText"/>
        <w:spacing w:line="240" w:lineRule="auto"/>
        <w:ind w:left="328" w:right="0"/>
        <w:jc w:val="left"/>
      </w:pPr>
      <w:r>
        <w:rPr>
          <w:rFonts w:ascii="Times New Roman" w:hAnsi="Times New Roman" w:cs="Times New Roman" w:eastAsia="Times New Roman"/>
        </w:rPr>
        <w:t>C.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/>
        <w:t>南美洲气温总体自北向南逐渐降低</w:t>
      </w:r>
    </w:p>
    <w:p>
      <w:pPr>
        <w:pStyle w:val="BodyText"/>
        <w:spacing w:line="240" w:lineRule="auto" w:before="26"/>
        <w:ind w:left="328" w:right="0"/>
        <w:jc w:val="left"/>
      </w:pPr>
      <w:r>
        <w:rPr>
          <w:rFonts w:ascii="Times New Roman" w:hAnsi="Times New Roman" w:cs="Times New Roman" w:eastAsia="Times New Roman"/>
        </w:rPr>
        <w:t>D.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/>
        <w:t>南美洲海湾深入内陆，气候海洋性明显</w:t>
      </w:r>
    </w:p>
    <w:p>
      <w:pPr>
        <w:pStyle w:val="BodyText"/>
        <w:spacing w:line="240" w:lineRule="auto"/>
        <w:ind w:left="119" w:right="0"/>
        <w:jc w:val="left"/>
      </w:pPr>
      <w:r>
        <w:rPr>
          <w:rFonts w:ascii="Times New Roman" w:hAnsi="Times New Roman" w:cs="Times New Roman" w:eastAsia="Times New Roman"/>
        </w:rPr>
        <w:t>3.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/>
        <w:t>如果想直观了解两个大洲的地形特点，需要借助</w:t>
      </w:r>
    </w:p>
    <w:p>
      <w:pPr>
        <w:pStyle w:val="BodyText"/>
        <w:tabs>
          <w:tab w:pos="2335" w:val="left" w:leader="none"/>
          <w:tab w:pos="2534" w:val="left" w:leader="none"/>
          <w:tab w:pos="3945" w:val="left" w:leader="none"/>
          <w:tab w:pos="4634" w:val="left" w:leader="none"/>
          <w:tab w:pos="5591" w:val="left" w:leader="none"/>
          <w:tab w:pos="6839" w:val="left" w:leader="none"/>
        </w:tabs>
        <w:spacing w:line="268" w:lineRule="auto"/>
        <w:ind w:left="434" w:right="2606" w:hanging="106"/>
        <w:jc w:val="left"/>
      </w:pPr>
      <w:r>
        <w:rPr>
          <w:w w:val="95"/>
        </w:rPr>
        <w:t>①等高线地形图</w:t>
        <w:tab/>
        <w:tab/>
        <w:t>②地形剖面图</w:t>
        <w:tab/>
        <w:tab/>
        <w:t>③气候类型图</w:t>
        <w:tab/>
      </w:r>
      <w:r>
        <w:rPr/>
        <w:t>④河流水系图</w:t>
      </w:r>
      <w:r>
        <w:rPr>
          <w:w w:val="99"/>
        </w:rPr>
        <w:t> </w:t>
      </w:r>
      <w:r>
        <w:rPr>
          <w:rFonts w:ascii="Times New Roman" w:hAnsi="Times New Roman" w:cs="Times New Roman" w:eastAsia="Times New Roman"/>
          <w:w w:val="95"/>
        </w:rPr>
        <w:t>A</w:t>
      </w:r>
      <w:r>
        <w:rPr>
          <w:w w:val="95"/>
        </w:rPr>
        <w:t>．①②</w:t>
        <w:tab/>
      </w:r>
      <w:r>
        <w:rPr>
          <w:rFonts w:ascii="Times New Roman" w:hAnsi="Times New Roman" w:cs="Times New Roman" w:eastAsia="Times New Roman"/>
          <w:w w:val="95"/>
        </w:rPr>
        <w:t>B</w:t>
      </w:r>
      <w:r>
        <w:rPr>
          <w:w w:val="95"/>
        </w:rPr>
        <w:t>．③④</w:t>
        <w:tab/>
      </w:r>
      <w:r>
        <w:rPr>
          <w:rFonts w:ascii="Times New Roman" w:hAnsi="Times New Roman" w:cs="Times New Roman" w:eastAsia="Times New Roman"/>
          <w:w w:val="95"/>
        </w:rPr>
        <w:t>C</w:t>
      </w:r>
      <w:r>
        <w:rPr>
          <w:w w:val="95"/>
        </w:rPr>
        <w:t>．①③</w:t>
        <w:tab/>
      </w:r>
      <w:r>
        <w:rPr>
          <w:rFonts w:ascii="Times New Roman" w:hAnsi="Times New Roman" w:cs="Times New Roman" w:eastAsia="Times New Roman"/>
        </w:rPr>
        <w:t>D</w:t>
      </w:r>
      <w:r>
        <w:rPr/>
        <w:t>．②④</w:t>
      </w:r>
      <w:r>
        <w:rPr>
          <w:w w:val="99"/>
        </w:rPr>
        <w:t> </w:t>
      </w:r>
      <w:r>
        <w:rPr>
          <w:rFonts w:ascii="楷体" w:hAnsi="楷体" w:cs="楷体" w:eastAsia="楷体"/>
        </w:rPr>
        <w:t>湄公河是东南亚最长的河流。</w:t>
      </w:r>
      <w:r>
        <w:rPr/>
        <w:t>读图</w:t>
      </w:r>
      <w:r>
        <w:rPr>
          <w:spacing w:val="-60"/>
        </w:rPr>
        <w:t> </w:t>
      </w:r>
      <w:r>
        <w:rPr>
          <w:rFonts w:ascii="Times New Roman" w:hAnsi="Times New Roman" w:cs="Times New Roman" w:eastAsia="Times New Roman"/>
          <w:spacing w:val="-7"/>
        </w:rPr>
        <w:t>2</w:t>
      </w:r>
      <w:r>
        <w:rPr>
          <w:spacing w:val="-7"/>
        </w:rPr>
        <w:t>“湄公河不同河段风光”，完成</w:t>
      </w:r>
      <w:r>
        <w:rPr>
          <w:spacing w:val="-60"/>
        </w:rPr>
        <w:t> </w:t>
      </w:r>
      <w:r>
        <w:rPr>
          <w:rFonts w:ascii="Times New Roman" w:hAnsi="Times New Roman" w:cs="Times New Roman" w:eastAsia="Times New Roman"/>
        </w:rPr>
        <w:t>4~6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/>
        <w:t>题。</w:t>
      </w:r>
    </w:p>
    <w:p>
      <w:pPr>
        <w:spacing w:line="240" w:lineRule="auto" w:before="10"/>
        <w:rPr>
          <w:rFonts w:ascii="宋体" w:hAnsi="宋体" w:cs="宋体" w:eastAsia="宋体"/>
          <w:sz w:val="2"/>
          <w:szCs w:val="2"/>
        </w:rPr>
      </w:pPr>
    </w:p>
    <w:p>
      <w:pPr>
        <w:spacing w:line="2299" w:lineRule="exact"/>
        <w:ind w:left="753" w:right="0" w:firstLine="0"/>
        <w:rPr>
          <w:rFonts w:ascii="宋体" w:hAnsi="宋体" w:cs="宋体" w:eastAsia="宋体"/>
          <w:sz w:val="20"/>
          <w:szCs w:val="20"/>
        </w:rPr>
      </w:pPr>
      <w:r>
        <w:rPr>
          <w:rFonts w:ascii="宋体" w:hAnsi="宋体" w:cs="宋体" w:eastAsia="宋体"/>
          <w:position w:val="-45"/>
          <w:sz w:val="20"/>
          <w:szCs w:val="20"/>
        </w:rPr>
        <w:pict>
          <v:group style="width:308.8pt;height:115pt;mso-position-horizontal-relative:char;mso-position-vertical-relative:line" coordorigin="0,0" coordsize="6176,2300">
            <v:shape style="position:absolute;left:0;top:0;width:6175;height:2232" type="#_x0000_t75" stroked="false">
              <v:imagedata r:id="rId8" o:title=""/>
            </v:shape>
            <v:shape style="position:absolute;left:2964;top:2119;width:31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黑体" w:hAnsi="黑体" w:cs="黑体" w:eastAsia="黑体"/>
                        <w:sz w:val="18"/>
                        <w:szCs w:val="18"/>
                      </w:rPr>
                    </w:pPr>
                    <w:r>
                      <w:rPr>
                        <w:rFonts w:ascii="黑体" w:hAnsi="黑体" w:cs="黑体" w:eastAsia="黑体"/>
                        <w:sz w:val="18"/>
                        <w:szCs w:val="18"/>
                      </w:rPr>
                      <w:t>图</w:t>
                    </w:r>
                    <w:r>
                      <w:rPr>
                        <w:rFonts w:ascii="黑体" w:hAnsi="黑体" w:cs="黑体" w:eastAsia="黑体"/>
                        <w:spacing w:val="-47"/>
                        <w:sz w:val="18"/>
                        <w:szCs w:val="18"/>
                      </w:rPr>
                      <w:t> </w:t>
                    </w:r>
                    <w:r>
                      <w:rPr>
                        <w:rFonts w:ascii="黑体" w:hAnsi="黑体" w:cs="黑体" w:eastAsia="黑体"/>
                        <w:sz w:val="18"/>
                        <w:szCs w:val="18"/>
                      </w:rPr>
                      <w:t>2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宋体" w:hAnsi="宋体" w:cs="宋体" w:eastAsia="宋体"/>
          <w:position w:val="-45"/>
          <w:sz w:val="20"/>
          <w:szCs w:val="20"/>
        </w:rPr>
      </w:r>
    </w:p>
    <w:p>
      <w:pPr>
        <w:pStyle w:val="BodyText"/>
        <w:spacing w:line="240" w:lineRule="auto" w:before="180"/>
        <w:ind w:left="119" w:right="0"/>
        <w:jc w:val="left"/>
      </w:pPr>
      <w:r>
        <w:rPr>
          <w:rFonts w:ascii="Times New Roman" w:hAnsi="Times New Roman" w:cs="Times New Roman" w:eastAsia="Times New Roman"/>
        </w:rPr>
        <w:t>4.</w:t>
      </w:r>
      <w:r>
        <w:rPr/>
        <w:t>据图可知，</w:t>
      </w:r>
    </w:p>
    <w:p>
      <w:pPr>
        <w:pStyle w:val="BodyText"/>
        <w:spacing w:line="240" w:lineRule="auto"/>
        <w:ind w:left="554" w:right="0"/>
        <w:jc w:val="left"/>
      </w:pPr>
      <w:r>
        <w:rPr>
          <w:rFonts w:ascii="Times New Roman" w:hAnsi="Times New Roman" w:cs="Times New Roman" w:eastAsia="Times New Roman"/>
        </w:rPr>
        <w:t>A.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/>
        <w:t>甲河段流经山区，位于河流的下游</w:t>
      </w:r>
    </w:p>
    <w:p>
      <w:pPr>
        <w:pStyle w:val="BodyText"/>
        <w:spacing w:line="240" w:lineRule="auto"/>
        <w:ind w:left="554" w:right="0"/>
        <w:jc w:val="left"/>
      </w:pPr>
      <w:r>
        <w:rPr>
          <w:rFonts w:ascii="Times New Roman" w:hAnsi="Times New Roman" w:cs="Times New Roman" w:eastAsia="Times New Roman"/>
        </w:rPr>
        <w:t>B.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/>
        <w:t>乙河段地形平坦，河道弯曲，流速快</w:t>
      </w:r>
    </w:p>
    <w:p>
      <w:pPr>
        <w:pStyle w:val="BodyText"/>
        <w:spacing w:line="240" w:lineRule="auto" w:before="26"/>
        <w:ind w:left="554" w:right="0"/>
        <w:jc w:val="left"/>
      </w:pPr>
      <w:r>
        <w:rPr>
          <w:rFonts w:ascii="Times New Roman" w:hAnsi="Times New Roman" w:cs="Times New Roman" w:eastAsia="Times New Roman"/>
        </w:rPr>
        <w:t>C.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/>
        <w:t>乙河段河流流量大于甲河段</w:t>
      </w:r>
    </w:p>
    <w:p>
      <w:pPr>
        <w:pStyle w:val="BodyText"/>
        <w:spacing w:line="240" w:lineRule="auto"/>
        <w:ind w:left="554" w:right="0"/>
        <w:jc w:val="left"/>
      </w:pPr>
      <w:r>
        <w:rPr>
          <w:rFonts w:ascii="Times New Roman" w:hAnsi="Times New Roman" w:cs="Times New Roman" w:eastAsia="Times New Roman"/>
        </w:rPr>
        <w:t>D.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/>
        <w:t>河流各段沿线人口分布都比较密集</w:t>
      </w:r>
    </w:p>
    <w:p>
      <w:pPr>
        <w:pStyle w:val="BodyText"/>
        <w:spacing w:line="240" w:lineRule="auto"/>
        <w:ind w:left="119" w:right="0"/>
        <w:jc w:val="left"/>
      </w:pPr>
      <w:r>
        <w:rPr>
          <w:rFonts w:ascii="Times New Roman" w:hAnsi="Times New Roman" w:cs="Times New Roman" w:eastAsia="Times New Roman"/>
        </w:rPr>
        <w:t>5.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/>
        <w:t>中南半岛许多城市都分布在湄公河沿岸，河流为城市的发展提供了</w:t>
      </w:r>
    </w:p>
    <w:p>
      <w:pPr>
        <w:pStyle w:val="BodyText"/>
        <w:tabs>
          <w:tab w:pos="2534" w:val="left" w:leader="none"/>
          <w:tab w:pos="4425" w:val="left" w:leader="none"/>
          <w:tab w:pos="6208" w:val="left" w:leader="none"/>
        </w:tabs>
        <w:spacing w:line="240" w:lineRule="auto"/>
        <w:ind w:left="748" w:right="0"/>
        <w:jc w:val="left"/>
      </w:pPr>
      <w:r>
        <w:rPr>
          <w:w w:val="95"/>
        </w:rPr>
        <w:t>①丰富的水能</w:t>
        <w:tab/>
        <w:t>②充足的水源</w:t>
        <w:tab/>
        <w:t>③便利的水运</w:t>
        <w:tab/>
      </w:r>
      <w:r>
        <w:rPr/>
        <w:t>④肥沃的土壤</w:t>
      </w:r>
    </w:p>
    <w:p>
      <w:pPr>
        <w:pStyle w:val="BodyText"/>
        <w:tabs>
          <w:tab w:pos="2428" w:val="left" w:leader="none"/>
          <w:tab w:pos="4039" w:val="left" w:leader="none"/>
          <w:tab w:pos="5685" w:val="left" w:leader="none"/>
        </w:tabs>
        <w:spacing w:line="259" w:lineRule="auto" w:before="42"/>
        <w:ind w:left="119" w:right="4763" w:firstLine="408"/>
        <w:jc w:val="left"/>
      </w:pPr>
      <w:r>
        <w:rPr>
          <w:rFonts w:ascii="Times New Roman" w:hAnsi="Times New Roman" w:cs="Times New Roman" w:eastAsia="Times New Roman"/>
          <w:w w:val="95"/>
        </w:rPr>
        <w:t>A</w:t>
      </w:r>
      <w:r>
        <w:rPr>
          <w:w w:val="95"/>
        </w:rPr>
        <w:t>．①②</w:t>
        <w:tab/>
      </w:r>
      <w:r>
        <w:rPr>
          <w:rFonts w:ascii="Times New Roman" w:hAnsi="Times New Roman" w:cs="Times New Roman" w:eastAsia="Times New Roman"/>
          <w:w w:val="95"/>
        </w:rPr>
        <w:t>B</w:t>
      </w:r>
      <w:r>
        <w:rPr>
          <w:w w:val="95"/>
        </w:rPr>
        <w:t>．②③</w:t>
        <w:tab/>
      </w:r>
      <w:r>
        <w:rPr>
          <w:rFonts w:ascii="Times New Roman" w:hAnsi="Times New Roman" w:cs="Times New Roman" w:eastAsia="Times New Roman"/>
          <w:w w:val="95"/>
        </w:rPr>
        <w:t>C</w:t>
      </w:r>
      <w:r>
        <w:rPr>
          <w:w w:val="95"/>
        </w:rPr>
        <w:t>．③④</w:t>
        <w:tab/>
      </w:r>
      <w:r>
        <w:rPr>
          <w:rFonts w:ascii="Times New Roman" w:hAnsi="Times New Roman" w:cs="Times New Roman" w:eastAsia="Times New Roman"/>
        </w:rPr>
        <w:t>D</w:t>
      </w:r>
      <w:r>
        <w:rPr/>
        <w:t>．①④</w:t>
      </w:r>
      <w:r>
        <w:rPr>
          <w:w w:val="99"/>
        </w:rPr>
        <w:t> </w:t>
      </w:r>
      <w:r>
        <w:rPr>
          <w:rFonts w:ascii="Times New Roman" w:hAnsi="Times New Roman" w:cs="Times New Roman" w:eastAsia="Times New Roman"/>
        </w:rPr>
        <w:t>6.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/>
        <w:t>湄公河乙河段易发生的自然灾害是</w:t>
      </w:r>
    </w:p>
    <w:p>
      <w:pPr>
        <w:pStyle w:val="BodyText"/>
        <w:tabs>
          <w:tab w:pos="2411" w:val="left" w:leader="none"/>
          <w:tab w:pos="4075" w:val="left" w:leader="none"/>
          <w:tab w:pos="5735" w:val="left" w:leader="none"/>
        </w:tabs>
        <w:spacing w:line="240" w:lineRule="auto" w:before="5"/>
        <w:ind w:left="527" w:right="0"/>
        <w:jc w:val="left"/>
      </w:pPr>
      <w:r>
        <w:rPr>
          <w:rFonts w:ascii="Times New Roman" w:hAnsi="Times New Roman" w:cs="Times New Roman" w:eastAsia="Times New Roman"/>
        </w:rPr>
        <w:t>A.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/>
        <w:t>滑坡</w:t>
        <w:tab/>
      </w:r>
      <w:r>
        <w:rPr>
          <w:rFonts w:ascii="Times New Roman" w:hAnsi="Times New Roman" w:cs="Times New Roman" w:eastAsia="Times New Roman"/>
        </w:rPr>
        <w:t>B.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/>
        <w:t>泥石流</w:t>
        <w:tab/>
      </w:r>
      <w:r>
        <w:rPr>
          <w:rFonts w:ascii="Times New Roman" w:hAnsi="Times New Roman" w:cs="Times New Roman" w:eastAsia="Times New Roman"/>
        </w:rPr>
        <w:t>C.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/>
        <w:t>寒潮</w:t>
        <w:tab/>
      </w:r>
      <w:r>
        <w:rPr>
          <w:rFonts w:ascii="Times New Roman" w:hAnsi="Times New Roman" w:cs="Times New Roman" w:eastAsia="Times New Roman"/>
        </w:rPr>
        <w:t>D.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/>
        <w:t>洪涝</w:t>
      </w:r>
    </w:p>
    <w:p>
      <w:pPr>
        <w:spacing w:after="0" w:line="240" w:lineRule="auto"/>
        <w:jc w:val="left"/>
        <w:sectPr>
          <w:type w:val="continuous"/>
          <w:pgSz w:w="11910" w:h="16840"/>
          <w:pgMar w:top="680" w:bottom="860" w:left="600" w:right="600"/>
        </w:sectPr>
      </w:pPr>
    </w:p>
    <w:p>
      <w:pPr>
        <w:spacing w:line="240" w:lineRule="auto" w:before="5"/>
        <w:rPr>
          <w:rFonts w:ascii="宋体" w:hAnsi="宋体" w:cs="宋体" w:eastAsia="宋体"/>
          <w:sz w:val="10"/>
          <w:szCs w:val="10"/>
        </w:rPr>
      </w:pPr>
    </w:p>
    <w:p>
      <w:pPr>
        <w:pStyle w:val="BodyText"/>
        <w:spacing w:line="240" w:lineRule="auto" w:before="34"/>
        <w:ind w:right="0"/>
        <w:jc w:val="left"/>
      </w:pPr>
      <w:r>
        <w:rPr/>
        <w:pict>
          <v:group style="position:absolute;margin-left:417pt;margin-top:-2.406328pt;width:113.2pt;height:105.25pt;mso-position-horizontal-relative:page;mso-position-vertical-relative:paragraph;z-index:1096" coordorigin="8340,-48" coordsize="2264,2105">
            <v:shape style="position:absolute;left:8340;top:-48;width:2263;height:1966" type="#_x0000_t75" stroked="false">
              <v:imagedata r:id="rId9" o:title=""/>
            </v:shape>
            <v:shape style="position:absolute;left:9482;top:1877;width:31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黑体" w:hAnsi="黑体" w:cs="黑体" w:eastAsia="黑体"/>
                        <w:sz w:val="18"/>
                        <w:szCs w:val="18"/>
                      </w:rPr>
                    </w:pPr>
                    <w:r>
                      <w:rPr>
                        <w:rFonts w:ascii="黑体" w:hAnsi="黑体" w:cs="黑体" w:eastAsia="黑体"/>
                        <w:sz w:val="18"/>
                        <w:szCs w:val="18"/>
                      </w:rPr>
                      <w:t>图</w:t>
                    </w:r>
                    <w:r>
                      <w:rPr>
                        <w:rFonts w:ascii="黑体" w:hAnsi="黑体" w:cs="黑体" w:eastAsia="黑体"/>
                        <w:spacing w:val="-45"/>
                        <w:sz w:val="18"/>
                        <w:szCs w:val="18"/>
                      </w:rPr>
                      <w:t> </w:t>
                    </w:r>
                    <w:r>
                      <w:rPr>
                        <w:rFonts w:ascii="黑体" w:hAnsi="黑体" w:cs="黑体" w:eastAsia="黑体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读图</w:t>
      </w:r>
      <w:r>
        <w:rPr>
          <w:spacing w:val="-57"/>
        </w:rPr>
        <w:t> </w:t>
      </w:r>
      <w:r>
        <w:rPr>
          <w:rFonts w:ascii="Times New Roman" w:hAnsi="Times New Roman" w:cs="Times New Roman" w:eastAsia="Times New Roman"/>
        </w:rPr>
        <w:t>3</w:t>
      </w:r>
      <w:r>
        <w:rPr/>
        <w:t>“</w:t>
      </w:r>
      <w:r>
        <w:rPr>
          <w:rFonts w:ascii="Times New Roman" w:hAnsi="Times New Roman" w:cs="Times New Roman" w:eastAsia="Times New Roman"/>
        </w:rPr>
        <w:t>2016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spacing w:val="-5"/>
        </w:rPr>
        <w:t>年最受欢迎的目的地国家客流量统计”，回答</w:t>
      </w:r>
      <w:r>
        <w:rPr>
          <w:spacing w:val="-59"/>
        </w:rPr>
        <w:t> </w:t>
      </w:r>
      <w:r>
        <w:rPr>
          <w:rFonts w:ascii="Times New Roman" w:hAnsi="Times New Roman" w:cs="Times New Roman" w:eastAsia="Times New Roman"/>
        </w:rPr>
        <w:t>7</w:t>
      </w:r>
      <w:r>
        <w:rPr/>
        <w:t>、</w:t>
      </w:r>
      <w:r>
        <w:rPr>
          <w:rFonts w:ascii="Times New Roman" w:hAnsi="Times New Roman" w:cs="Times New Roman" w:eastAsia="Times New Roman"/>
        </w:rPr>
        <w:t>8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/>
        <w:t>题。</w:t>
      </w:r>
    </w:p>
    <w:p>
      <w:pPr>
        <w:spacing w:line="240" w:lineRule="auto" w:before="0"/>
        <w:rPr>
          <w:rFonts w:ascii="宋体" w:hAnsi="宋体" w:cs="宋体" w:eastAsia="宋体"/>
          <w:sz w:val="26"/>
          <w:szCs w:val="26"/>
        </w:rPr>
      </w:pPr>
    </w:p>
    <w:p>
      <w:pPr>
        <w:pStyle w:val="BodyText"/>
        <w:spacing w:line="240" w:lineRule="auto" w:before="0"/>
        <w:ind w:right="0"/>
        <w:jc w:val="left"/>
      </w:pPr>
      <w:r>
        <w:rPr>
          <w:rFonts w:ascii="Times New Roman" w:hAnsi="Times New Roman" w:cs="Times New Roman" w:eastAsia="Times New Roman"/>
        </w:rPr>
        <w:t>7.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/>
        <w:t>最受欢迎的目的地国家集中在</w:t>
      </w:r>
    </w:p>
    <w:p>
      <w:pPr>
        <w:pStyle w:val="BodyText"/>
        <w:tabs>
          <w:tab w:pos="2418" w:val="left" w:leader="none"/>
        </w:tabs>
        <w:spacing w:line="240" w:lineRule="auto"/>
        <w:ind w:left="534" w:right="0"/>
        <w:jc w:val="left"/>
      </w:pPr>
      <w:r>
        <w:rPr>
          <w:rFonts w:ascii="Times New Roman" w:hAnsi="Times New Roman" w:cs="Times New Roman" w:eastAsia="Times New Roman"/>
        </w:rPr>
        <w:t>A.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/>
        <w:t>亚洲</w:t>
        <w:tab/>
      </w:r>
      <w:r>
        <w:rPr>
          <w:rFonts w:ascii="Times New Roman" w:hAnsi="Times New Roman" w:cs="Times New Roman" w:eastAsia="Times New Roman"/>
        </w:rPr>
        <w:t>B.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/>
        <w:t>欧洲</w:t>
      </w:r>
    </w:p>
    <w:p>
      <w:pPr>
        <w:pStyle w:val="BodyText"/>
        <w:tabs>
          <w:tab w:pos="2406" w:val="left" w:leader="none"/>
        </w:tabs>
        <w:spacing w:line="240" w:lineRule="auto"/>
        <w:ind w:left="534" w:right="0"/>
        <w:jc w:val="left"/>
      </w:pPr>
      <w:r>
        <w:rPr>
          <w:rFonts w:ascii="Times New Roman" w:hAnsi="Times New Roman" w:cs="Times New Roman" w:eastAsia="Times New Roman"/>
        </w:rPr>
        <w:t>C.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/>
        <w:t>美洲</w:t>
        <w:tab/>
      </w:r>
      <w:r>
        <w:rPr>
          <w:rFonts w:ascii="Times New Roman" w:hAnsi="Times New Roman" w:cs="Times New Roman" w:eastAsia="Times New Roman"/>
        </w:rPr>
        <w:t>D.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/>
        <w:t>大洋洲</w:t>
      </w:r>
    </w:p>
    <w:p>
      <w:pPr>
        <w:spacing w:line="240" w:lineRule="auto" w:before="0"/>
        <w:rPr>
          <w:rFonts w:ascii="宋体" w:hAnsi="宋体" w:cs="宋体" w:eastAsia="宋体"/>
          <w:sz w:val="26"/>
          <w:szCs w:val="26"/>
        </w:rPr>
      </w:pPr>
    </w:p>
    <w:p>
      <w:pPr>
        <w:pStyle w:val="BodyText"/>
        <w:spacing w:line="240" w:lineRule="auto" w:before="0"/>
        <w:ind w:right="0"/>
        <w:jc w:val="left"/>
      </w:pPr>
      <w:r>
        <w:rPr>
          <w:rFonts w:ascii="Times New Roman" w:hAnsi="Times New Roman" w:cs="Times New Roman" w:eastAsia="Times New Roman"/>
        </w:rPr>
        <w:t>8.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/>
        <w:t>下列旅游资源位于美国的是</w:t>
      </w:r>
    </w:p>
    <w:p>
      <w:pPr>
        <w:spacing w:line="240" w:lineRule="auto" w:before="9"/>
        <w:rPr>
          <w:rFonts w:ascii="宋体" w:hAnsi="宋体" w:cs="宋体" w:eastAsia="宋体"/>
          <w:sz w:val="11"/>
          <w:szCs w:val="11"/>
        </w:rPr>
      </w:pPr>
    </w:p>
    <w:p>
      <w:pPr>
        <w:spacing w:line="1586" w:lineRule="exact"/>
        <w:ind w:left="500" w:right="0" w:firstLine="0"/>
        <w:rPr>
          <w:rFonts w:ascii="宋体" w:hAnsi="宋体" w:cs="宋体" w:eastAsia="宋体"/>
          <w:sz w:val="20"/>
          <w:szCs w:val="20"/>
        </w:rPr>
      </w:pPr>
      <w:r>
        <w:rPr>
          <w:rFonts w:ascii="宋体" w:hAnsi="宋体" w:cs="宋体" w:eastAsia="宋体"/>
          <w:position w:val="-31"/>
          <w:sz w:val="20"/>
          <w:szCs w:val="20"/>
        </w:rPr>
        <w:drawing>
          <wp:inline distT="0" distB="0" distL="0" distR="0">
            <wp:extent cx="4511040" cy="1007363"/>
            <wp:effectExtent l="0" t="0" r="0" b="0"/>
            <wp:docPr id="5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40" cy="1007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position w:val="-31"/>
          <w:sz w:val="20"/>
          <w:szCs w:val="20"/>
        </w:rPr>
      </w:r>
    </w:p>
    <w:p>
      <w:pPr>
        <w:pStyle w:val="BodyText"/>
        <w:spacing w:line="240" w:lineRule="auto" w:before="176"/>
        <w:ind w:left="520" w:right="0"/>
        <w:jc w:val="left"/>
        <w:rPr>
          <w:rFonts w:ascii="楷体" w:hAnsi="楷体" w:cs="楷体" w:eastAsia="楷体"/>
        </w:rPr>
      </w:pPr>
      <w:r>
        <w:rPr>
          <w:rFonts w:ascii="楷体" w:hAnsi="楷体" w:cs="楷体" w:eastAsia="楷体"/>
        </w:rPr>
        <w:t>沙特阿拉伯王国（简称沙特）属热带沙漠气候，2016</w:t>
      </w:r>
      <w:r>
        <w:rPr>
          <w:rFonts w:ascii="楷体" w:hAnsi="楷体" w:cs="楷体" w:eastAsia="楷体"/>
          <w:spacing w:val="-75"/>
        </w:rPr>
        <w:t> </w:t>
      </w:r>
      <w:r>
        <w:rPr>
          <w:rFonts w:ascii="楷体" w:hAnsi="楷体" w:cs="楷体" w:eastAsia="楷体"/>
        </w:rPr>
        <w:t>年</w:t>
      </w:r>
      <w:r>
        <w:rPr>
          <w:rFonts w:ascii="楷体" w:hAnsi="楷体" w:cs="楷体" w:eastAsia="楷体"/>
          <w:spacing w:val="-72"/>
        </w:rPr>
        <w:t> </w:t>
      </w:r>
      <w:r>
        <w:rPr>
          <w:rFonts w:ascii="楷体" w:hAnsi="楷体" w:cs="楷体" w:eastAsia="楷体"/>
        </w:rPr>
        <w:t>8</w:t>
      </w:r>
      <w:r>
        <w:rPr>
          <w:rFonts w:ascii="楷体" w:hAnsi="楷体" w:cs="楷体" w:eastAsia="楷体"/>
          <w:spacing w:val="-75"/>
        </w:rPr>
        <w:t> </w:t>
      </w:r>
      <w:r>
        <w:rPr>
          <w:rFonts w:ascii="楷体" w:hAnsi="楷体" w:cs="楷体" w:eastAsia="楷体"/>
        </w:rPr>
        <w:t>月“雪城”在首都利雅得开业，它是耗资约</w:t>
      </w:r>
      <w:r>
        <w:rPr>
          <w:rFonts w:ascii="楷体" w:hAnsi="楷体" w:cs="楷体" w:eastAsia="楷体"/>
          <w:spacing w:val="-72"/>
        </w:rPr>
        <w:t> </w:t>
      </w:r>
      <w:r>
        <w:rPr>
          <w:rFonts w:ascii="楷体" w:hAnsi="楷体" w:cs="楷体" w:eastAsia="楷体"/>
        </w:rPr>
        <w:t>1</w:t>
      </w:r>
      <w:r>
        <w:rPr>
          <w:rFonts w:ascii="楷体" w:hAnsi="楷体" w:cs="楷体" w:eastAsia="楷体"/>
          <w:spacing w:val="-75"/>
        </w:rPr>
        <w:t> </w:t>
      </w:r>
      <w:r>
        <w:rPr>
          <w:rFonts w:ascii="楷体" w:hAnsi="楷体" w:cs="楷体" w:eastAsia="楷体"/>
        </w:rPr>
        <w:t>亿里亚</w:t>
      </w:r>
    </w:p>
    <w:p>
      <w:pPr>
        <w:pStyle w:val="BodyText"/>
        <w:spacing w:line="273" w:lineRule="auto" w:before="39"/>
        <w:ind w:right="0"/>
        <w:jc w:val="left"/>
      </w:pPr>
      <w:r>
        <w:rPr>
          <w:rFonts w:ascii="楷体" w:hAnsi="楷体" w:cs="楷体" w:eastAsia="楷体"/>
        </w:rPr>
        <w:t>尔（相当于</w:t>
      </w:r>
      <w:r>
        <w:rPr>
          <w:rFonts w:ascii="楷体" w:hAnsi="楷体" w:cs="楷体" w:eastAsia="楷体"/>
          <w:spacing w:val="-56"/>
        </w:rPr>
        <w:t> </w:t>
      </w:r>
      <w:r>
        <w:rPr>
          <w:rFonts w:ascii="楷体" w:hAnsi="楷体" w:cs="楷体" w:eastAsia="楷体"/>
        </w:rPr>
        <w:t>1.7</w:t>
      </w:r>
      <w:r>
        <w:rPr>
          <w:rFonts w:ascii="楷体" w:hAnsi="楷体" w:cs="楷体" w:eastAsia="楷体"/>
          <w:spacing w:val="-57"/>
        </w:rPr>
        <w:t> </w:t>
      </w:r>
      <w:r>
        <w:rPr>
          <w:rFonts w:ascii="楷体" w:hAnsi="楷体" w:cs="楷体" w:eastAsia="楷体"/>
          <w:spacing w:val="-11"/>
        </w:rPr>
        <w:t>亿人民币），占地超过</w:t>
      </w:r>
      <w:r>
        <w:rPr>
          <w:rFonts w:ascii="楷体" w:hAnsi="楷体" w:cs="楷体" w:eastAsia="楷体"/>
          <w:spacing w:val="-53"/>
        </w:rPr>
        <w:t> </w:t>
      </w:r>
      <w:r>
        <w:rPr>
          <w:rFonts w:ascii="楷体" w:hAnsi="楷体" w:cs="楷体" w:eastAsia="楷体"/>
        </w:rPr>
        <w:t>5000</w:t>
      </w:r>
      <w:r>
        <w:rPr>
          <w:rFonts w:ascii="楷体" w:hAnsi="楷体" w:cs="楷体" w:eastAsia="楷体"/>
          <w:spacing w:val="-57"/>
        </w:rPr>
        <w:t> </w:t>
      </w:r>
      <w:r>
        <w:rPr>
          <w:rFonts w:ascii="楷体" w:hAnsi="楷体" w:cs="楷体" w:eastAsia="楷体"/>
        </w:rPr>
        <w:t>平方米的室内滑雪场，场馆室温为零下</w:t>
      </w:r>
      <w:r>
        <w:rPr>
          <w:rFonts w:ascii="楷体" w:hAnsi="楷体" w:cs="楷体" w:eastAsia="楷体"/>
          <w:spacing w:val="-56"/>
        </w:rPr>
        <w:t> </w:t>
      </w:r>
      <w:r>
        <w:rPr>
          <w:rFonts w:ascii="楷体" w:hAnsi="楷体" w:cs="楷体" w:eastAsia="楷体"/>
        </w:rPr>
        <w:t>3</w:t>
      </w:r>
      <w:r>
        <w:rPr>
          <w:rFonts w:ascii="楷体" w:hAnsi="楷体" w:cs="楷体" w:eastAsia="楷体"/>
          <w:spacing w:val="-55"/>
        </w:rPr>
        <w:t> </w:t>
      </w:r>
      <w:r>
        <w:rPr>
          <w:rFonts w:ascii="楷体" w:hAnsi="楷体" w:cs="楷体" w:eastAsia="楷体"/>
        </w:rPr>
        <w:t>摄氏度，设有多条游乐雪道，</w:t>
      </w:r>
      <w:r>
        <w:rPr>
          <w:rFonts w:ascii="楷体" w:hAnsi="楷体" w:cs="楷体" w:eastAsia="楷体"/>
          <w:w w:val="99"/>
        </w:rPr>
        <w:t> </w:t>
      </w:r>
      <w:r>
        <w:rPr>
          <w:rFonts w:ascii="楷体" w:hAnsi="楷体" w:cs="楷体" w:eastAsia="楷体"/>
        </w:rPr>
        <w:t>难得的是这里允许本地女性进入但必须头戴面纱。目前这里已经吸引了众多世界游客。</w:t>
      </w:r>
      <w:r>
        <w:rPr/>
        <w:t>读图</w:t>
      </w:r>
      <w:r>
        <w:rPr>
          <w:spacing w:val="-61"/>
        </w:rPr>
        <w:t> </w:t>
      </w:r>
      <w:r>
        <w:rPr>
          <w:rFonts w:ascii="Times New Roman" w:hAnsi="Times New Roman" w:cs="Times New Roman" w:eastAsia="Times New Roman"/>
        </w:rPr>
        <w:t>4</w:t>
      </w:r>
      <w:r>
        <w:rPr/>
        <w:t>，完成</w:t>
      </w:r>
      <w:r>
        <w:rPr>
          <w:spacing w:val="-61"/>
        </w:rPr>
        <w:t> </w:t>
      </w:r>
      <w:r>
        <w:rPr>
          <w:rFonts w:ascii="Times New Roman" w:hAnsi="Times New Roman" w:cs="Times New Roman" w:eastAsia="Times New Roman"/>
        </w:rPr>
        <w:t>9~13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/>
        <w:t>题。</w:t>
      </w:r>
    </w:p>
    <w:p>
      <w:pPr>
        <w:spacing w:line="240" w:lineRule="auto" w:before="0"/>
        <w:rPr>
          <w:rFonts w:ascii="宋体" w:hAnsi="宋体" w:cs="宋体" w:eastAsia="宋体"/>
          <w:sz w:val="2"/>
          <w:szCs w:val="2"/>
        </w:rPr>
      </w:pPr>
    </w:p>
    <w:p>
      <w:pPr>
        <w:spacing w:line="3180" w:lineRule="exact"/>
        <w:ind w:left="1830" w:right="0" w:firstLine="0"/>
        <w:rPr>
          <w:rFonts w:ascii="宋体" w:hAnsi="宋体" w:cs="宋体" w:eastAsia="宋体"/>
          <w:sz w:val="20"/>
          <w:szCs w:val="20"/>
        </w:rPr>
      </w:pPr>
      <w:r>
        <w:rPr>
          <w:rFonts w:ascii="宋体" w:hAnsi="宋体" w:cs="宋体" w:eastAsia="宋体"/>
          <w:position w:val="-63"/>
          <w:sz w:val="20"/>
          <w:szCs w:val="20"/>
        </w:rPr>
        <w:drawing>
          <wp:inline distT="0" distB="0" distL="0" distR="0">
            <wp:extent cx="2473451" cy="2019300"/>
            <wp:effectExtent l="0" t="0" r="0" b="0"/>
            <wp:docPr id="7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3451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position w:val="-63"/>
          <w:sz w:val="20"/>
          <w:szCs w:val="20"/>
        </w:rPr>
      </w:r>
    </w:p>
    <w:p>
      <w:pPr>
        <w:spacing w:line="240" w:lineRule="auto" w:before="9"/>
        <w:rPr>
          <w:rFonts w:ascii="宋体" w:hAnsi="宋体" w:cs="宋体" w:eastAsia="宋体"/>
          <w:sz w:val="6"/>
          <w:szCs w:val="6"/>
        </w:rPr>
      </w:pPr>
    </w:p>
    <w:p>
      <w:pPr>
        <w:spacing w:line="177" w:lineRule="exact" w:before="44"/>
        <w:ind w:left="0" w:right="3026" w:firstLine="0"/>
        <w:jc w:val="center"/>
        <w:rPr>
          <w:rFonts w:ascii="黑体" w:hAnsi="黑体" w:cs="黑体" w:eastAsia="黑体"/>
          <w:sz w:val="18"/>
          <w:szCs w:val="18"/>
        </w:rPr>
      </w:pPr>
      <w:r>
        <w:rPr>
          <w:rFonts w:ascii="黑体" w:hAnsi="黑体" w:cs="黑体" w:eastAsia="黑体"/>
          <w:sz w:val="18"/>
          <w:szCs w:val="18"/>
        </w:rPr>
        <w:t>图</w:t>
      </w:r>
      <w:r>
        <w:rPr>
          <w:rFonts w:ascii="黑体" w:hAnsi="黑体" w:cs="黑体" w:eastAsia="黑体"/>
          <w:spacing w:val="-45"/>
          <w:sz w:val="18"/>
          <w:szCs w:val="18"/>
        </w:rPr>
        <w:t> </w:t>
      </w:r>
      <w:r>
        <w:rPr>
          <w:rFonts w:ascii="黑体" w:hAnsi="黑体" w:cs="黑体" w:eastAsia="黑体"/>
          <w:sz w:val="18"/>
          <w:szCs w:val="18"/>
        </w:rPr>
        <w:t>4</w:t>
      </w:r>
    </w:p>
    <w:p>
      <w:pPr>
        <w:pStyle w:val="BodyText"/>
        <w:spacing w:line="232" w:lineRule="exact" w:before="0"/>
        <w:ind w:right="0"/>
        <w:jc w:val="left"/>
      </w:pPr>
      <w:r>
        <w:rPr>
          <w:rFonts w:ascii="Times New Roman" w:hAnsi="Times New Roman" w:cs="Times New Roman" w:eastAsia="Times New Roman"/>
        </w:rPr>
        <w:t>9.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/>
        <w:t>沙特的气候特征是</w:t>
      </w:r>
    </w:p>
    <w:p>
      <w:pPr>
        <w:pStyle w:val="BodyText"/>
        <w:tabs>
          <w:tab w:pos="4309" w:val="left" w:leader="none"/>
        </w:tabs>
        <w:spacing w:line="240" w:lineRule="auto"/>
        <w:ind w:left="534" w:right="0"/>
        <w:jc w:val="left"/>
      </w:pPr>
      <w:r>
        <w:rPr>
          <w:rFonts w:ascii="Times New Roman" w:hAnsi="Times New Roman" w:cs="Times New Roman" w:eastAsia="Times New Roman"/>
        </w:rPr>
        <w:t>A.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/>
        <w:t>终年高温多雨</w:t>
        <w:tab/>
      </w:r>
      <w:r>
        <w:rPr>
          <w:rFonts w:ascii="Times New Roman" w:hAnsi="Times New Roman" w:cs="Times New Roman" w:eastAsia="Times New Roman"/>
        </w:rPr>
        <w:t>B.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/>
        <w:t>终年炎热干燥</w:t>
      </w:r>
    </w:p>
    <w:p>
      <w:pPr>
        <w:pStyle w:val="BodyText"/>
        <w:tabs>
          <w:tab w:pos="4297" w:val="left" w:leader="none"/>
        </w:tabs>
        <w:spacing w:line="240" w:lineRule="auto" w:before="26"/>
        <w:ind w:left="534" w:right="0"/>
        <w:jc w:val="left"/>
      </w:pPr>
      <w:r>
        <w:rPr>
          <w:rFonts w:ascii="Times New Roman" w:hAnsi="Times New Roman" w:cs="Times New Roman" w:eastAsia="Times New Roman"/>
        </w:rPr>
        <w:t>C.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/>
        <w:t>终年温和湿润</w:t>
        <w:tab/>
      </w:r>
      <w:r>
        <w:rPr>
          <w:rFonts w:ascii="Times New Roman" w:hAnsi="Times New Roman" w:cs="Times New Roman" w:eastAsia="Times New Roman"/>
        </w:rPr>
        <w:t>D.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/>
        <w:t>终年低温少雨</w:t>
      </w:r>
    </w:p>
    <w:p>
      <w:pPr>
        <w:pStyle w:val="BodyText"/>
        <w:spacing w:line="240" w:lineRule="auto"/>
        <w:ind w:right="0"/>
        <w:jc w:val="left"/>
      </w:pPr>
      <w:r>
        <w:rPr>
          <w:rFonts w:ascii="Times New Roman" w:hAnsi="Times New Roman" w:cs="Times New Roman" w:eastAsia="Times New Roman"/>
        </w:rPr>
        <w:t>10.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/>
        <w:t>沙特临近波斯湾，有着丰富的</w:t>
      </w:r>
    </w:p>
    <w:p>
      <w:pPr>
        <w:pStyle w:val="BodyText"/>
        <w:tabs>
          <w:tab w:pos="2523" w:val="left" w:leader="none"/>
          <w:tab w:pos="4184" w:val="left" w:leader="none"/>
          <w:tab w:pos="6164" w:val="left" w:leader="none"/>
        </w:tabs>
        <w:spacing w:line="240" w:lineRule="auto"/>
        <w:ind w:left="534" w:right="0"/>
        <w:jc w:val="left"/>
      </w:pPr>
      <w:r>
        <w:rPr>
          <w:rFonts w:ascii="Times New Roman" w:hAnsi="Times New Roman" w:cs="Times New Roman" w:eastAsia="Times New Roman"/>
        </w:rPr>
        <w:t>A.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/>
        <w:t>石油资源</w:t>
        <w:tab/>
      </w:r>
      <w:r>
        <w:rPr>
          <w:rFonts w:ascii="Times New Roman" w:hAnsi="Times New Roman" w:cs="Times New Roman" w:eastAsia="Times New Roman"/>
        </w:rPr>
        <w:t>B.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/>
        <w:t>水资源</w:t>
        <w:tab/>
      </w:r>
      <w:r>
        <w:rPr>
          <w:rFonts w:ascii="Times New Roman" w:hAnsi="Times New Roman" w:cs="Times New Roman" w:eastAsia="Times New Roman"/>
        </w:rPr>
        <w:t>C.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/>
        <w:t>煤炭资源</w:t>
        <w:tab/>
      </w:r>
      <w:r>
        <w:rPr>
          <w:rFonts w:ascii="Times New Roman" w:hAnsi="Times New Roman" w:cs="Times New Roman" w:eastAsia="Times New Roman"/>
        </w:rPr>
        <w:t>D.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/>
        <w:t>生物资源</w:t>
      </w:r>
    </w:p>
    <w:p>
      <w:pPr>
        <w:pStyle w:val="BodyText"/>
        <w:spacing w:line="240" w:lineRule="auto" w:before="43"/>
        <w:ind w:right="0"/>
        <w:jc w:val="left"/>
      </w:pPr>
      <w:r>
        <w:rPr>
          <w:rFonts w:ascii="Times New Roman" w:hAnsi="Times New Roman" w:cs="Times New Roman" w:eastAsia="Times New Roman"/>
          <w:spacing w:val="-3"/>
        </w:rPr>
        <w:t>11.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/>
        <w:t>沙特石油输出的主要方式是</w:t>
      </w:r>
    </w:p>
    <w:p>
      <w:pPr>
        <w:pStyle w:val="BodyText"/>
        <w:tabs>
          <w:tab w:pos="1471" w:val="left" w:leader="none"/>
          <w:tab w:pos="2939" w:val="left" w:leader="none"/>
          <w:tab w:pos="4411" w:val="left" w:leader="none"/>
          <w:tab w:pos="5879" w:val="left" w:leader="none"/>
        </w:tabs>
        <w:spacing w:line="240" w:lineRule="auto" w:before="50"/>
        <w:ind w:left="0" w:right="3157"/>
        <w:jc w:val="center"/>
      </w:pPr>
      <w:r>
        <w:rPr>
          <w:w w:val="95"/>
        </w:rPr>
        <w:t>①铁路运输</w:t>
        <w:tab/>
      </w:r>
      <w:r>
        <w:rPr>
          <w:spacing w:val="-1"/>
          <w:w w:val="95"/>
        </w:rPr>
        <w:t>②公路运输</w:t>
        <w:tab/>
      </w:r>
      <w:r>
        <w:rPr>
          <w:w w:val="95"/>
        </w:rPr>
        <w:t>③海洋运输</w:t>
        <w:tab/>
      </w:r>
      <w:r>
        <w:rPr>
          <w:spacing w:val="-1"/>
          <w:w w:val="95"/>
        </w:rPr>
        <w:t>④内河运输</w:t>
        <w:tab/>
      </w:r>
      <w:r>
        <w:rPr/>
        <w:t>⑤管道运输</w:t>
      </w:r>
    </w:p>
    <w:p>
      <w:pPr>
        <w:pStyle w:val="BodyText"/>
        <w:tabs>
          <w:tab w:pos="2298" w:val="left" w:leader="none"/>
          <w:tab w:pos="4064" w:val="left" w:leader="none"/>
          <w:tab w:pos="5939" w:val="left" w:leader="none"/>
        </w:tabs>
        <w:spacing w:line="240" w:lineRule="auto" w:before="63"/>
        <w:ind w:left="520" w:right="0"/>
        <w:jc w:val="left"/>
      </w:pPr>
      <w:r>
        <w:rPr>
          <w:rFonts w:ascii="Times New Roman" w:hAnsi="Times New Roman" w:cs="Times New Roman" w:eastAsia="Times New Roman"/>
        </w:rPr>
        <w:t>A.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/>
        <w:t>①②</w:t>
        <w:tab/>
      </w:r>
      <w:r>
        <w:rPr>
          <w:rFonts w:ascii="Times New Roman" w:hAnsi="Times New Roman" w:cs="Times New Roman" w:eastAsia="Times New Roman"/>
        </w:rPr>
        <w:t>B.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/>
        <w:t>②④</w:t>
        <w:tab/>
      </w:r>
      <w:r>
        <w:rPr>
          <w:rFonts w:ascii="Times New Roman" w:hAnsi="Times New Roman" w:cs="Times New Roman" w:eastAsia="Times New Roman"/>
        </w:rPr>
        <w:t>C.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/>
        <w:t>①⑤</w:t>
        <w:tab/>
      </w:r>
      <w:r>
        <w:rPr>
          <w:rFonts w:ascii="Times New Roman" w:hAnsi="Times New Roman" w:cs="Times New Roman" w:eastAsia="Times New Roman"/>
        </w:rPr>
        <w:t>D.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/>
        <w:t>③⑤</w:t>
      </w:r>
    </w:p>
    <w:p>
      <w:pPr>
        <w:pStyle w:val="BodyText"/>
        <w:spacing w:line="240" w:lineRule="auto" w:before="31"/>
        <w:ind w:right="0"/>
        <w:jc w:val="left"/>
      </w:pPr>
      <w:r>
        <w:rPr>
          <w:rFonts w:ascii="Times New Roman" w:hAnsi="Times New Roman" w:cs="Times New Roman" w:eastAsia="Times New Roman"/>
        </w:rPr>
        <w:t>12.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/>
        <w:t>沙特建设室内滑雪场等一系列旅游设施的主要目的是</w:t>
      </w:r>
    </w:p>
    <w:p>
      <w:pPr>
        <w:pStyle w:val="BodyText"/>
        <w:tabs>
          <w:tab w:pos="4098" w:val="left" w:leader="none"/>
        </w:tabs>
        <w:spacing w:line="240" w:lineRule="auto" w:before="26"/>
        <w:ind w:left="534" w:right="0"/>
        <w:jc w:val="left"/>
      </w:pPr>
      <w:r>
        <w:rPr/>
        <w:pict>
          <v:shape style="position:absolute;margin-left:420.720001pt;margin-top:11.833675pt;width:139.44pt;height:157.920pt;mso-position-horizontal-relative:page;mso-position-vertical-relative:paragraph;z-index:1120" type="#_x0000_t75" stroked="false">
            <v:imagedata r:id="rId12" o:title=""/>
          </v:shape>
        </w:pict>
      </w:r>
      <w:r>
        <w:rPr>
          <w:rFonts w:ascii="Times New Roman" w:hAnsi="Times New Roman" w:cs="Times New Roman" w:eastAsia="Times New Roman"/>
        </w:rPr>
        <w:t>A.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/>
        <w:t>充分利用自然条件</w:t>
        <w:tab/>
      </w:r>
      <w:r>
        <w:rPr>
          <w:rFonts w:ascii="Times New Roman" w:hAnsi="Times New Roman" w:cs="Times New Roman" w:eastAsia="Times New Roman"/>
        </w:rPr>
        <w:t>B.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/>
        <w:t>满足国内居民对滑雪的需求</w:t>
      </w:r>
    </w:p>
    <w:p>
      <w:pPr>
        <w:pStyle w:val="BodyText"/>
        <w:tabs>
          <w:tab w:pos="4139" w:val="left" w:leader="none"/>
        </w:tabs>
        <w:spacing w:line="240" w:lineRule="auto"/>
        <w:ind w:left="534" w:right="0"/>
        <w:jc w:val="left"/>
      </w:pPr>
      <w:r>
        <w:rPr>
          <w:rFonts w:ascii="Times New Roman" w:hAnsi="Times New Roman" w:cs="Times New Roman" w:eastAsia="Times New Roman"/>
        </w:rPr>
        <w:t>C .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/>
        <w:t>完善城市基础服务</w:t>
        <w:tab/>
      </w:r>
      <w:r>
        <w:rPr>
          <w:rFonts w:ascii="Times New Roman" w:hAnsi="Times New Roman" w:cs="Times New Roman" w:eastAsia="Times New Roman"/>
        </w:rPr>
        <w:t>D.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/>
        <w:t>发展旅游业，增加经济收入</w:t>
      </w:r>
    </w:p>
    <w:p>
      <w:pPr>
        <w:pStyle w:val="BodyText"/>
        <w:spacing w:line="240" w:lineRule="auto"/>
        <w:ind w:right="0"/>
        <w:jc w:val="left"/>
      </w:pPr>
      <w:r>
        <w:rPr>
          <w:rFonts w:ascii="Times New Roman" w:hAnsi="Times New Roman" w:cs="Times New Roman" w:eastAsia="Times New Roman"/>
        </w:rPr>
        <w:t>13.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/>
        <w:t>沙特对穆斯林妇女有严格的着装规定，因为这里信奉</w:t>
      </w:r>
    </w:p>
    <w:p>
      <w:pPr>
        <w:pStyle w:val="BodyText"/>
        <w:tabs>
          <w:tab w:pos="2286" w:val="left" w:leader="none"/>
          <w:tab w:pos="4160" w:val="left" w:leader="none"/>
          <w:tab w:pos="6032" w:val="left" w:leader="none"/>
        </w:tabs>
        <w:spacing w:line="240" w:lineRule="auto"/>
        <w:ind w:left="508" w:right="0"/>
        <w:jc w:val="left"/>
      </w:pPr>
      <w:r>
        <w:rPr>
          <w:rFonts w:ascii="Times New Roman" w:hAnsi="Times New Roman" w:cs="Times New Roman" w:eastAsia="Times New Roman"/>
        </w:rPr>
        <w:t>A.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/>
        <w:t>基督教</w:t>
        <w:tab/>
      </w:r>
      <w:r>
        <w:rPr>
          <w:rFonts w:ascii="Times New Roman" w:hAnsi="Times New Roman" w:cs="Times New Roman" w:eastAsia="Times New Roman"/>
        </w:rPr>
        <w:t>B.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/>
        <w:t>佛教</w:t>
        <w:tab/>
      </w:r>
      <w:r>
        <w:rPr>
          <w:rFonts w:ascii="Times New Roman" w:hAnsi="Times New Roman" w:cs="Times New Roman" w:eastAsia="Times New Roman"/>
        </w:rPr>
        <w:t>C.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/>
        <w:t>伊斯兰教</w:t>
        <w:tab/>
      </w:r>
      <w:r>
        <w:rPr>
          <w:rFonts w:ascii="Times New Roman" w:hAnsi="Times New Roman" w:cs="Times New Roman" w:eastAsia="Times New Roman"/>
        </w:rPr>
        <w:t>D.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/>
        <w:t>道教</w:t>
      </w:r>
    </w:p>
    <w:p>
      <w:pPr>
        <w:pStyle w:val="BodyText"/>
        <w:spacing w:line="273" w:lineRule="auto" w:before="26"/>
        <w:ind w:right="0" w:firstLine="434"/>
        <w:jc w:val="left"/>
      </w:pPr>
      <w:r>
        <w:rPr>
          <w:rFonts w:ascii="楷体" w:hAnsi="楷体" w:cs="楷体" w:eastAsia="楷体"/>
          <w:spacing w:val="-2"/>
        </w:rPr>
        <w:t>以自然为中心的观念深深扎根于日本人心中，人们与自然无限亲近，又心怀敬</w:t>
      </w:r>
      <w:r>
        <w:rPr>
          <w:rFonts w:ascii="楷体" w:hAnsi="楷体" w:cs="楷体" w:eastAsia="楷体"/>
          <w:w w:val="99"/>
        </w:rPr>
        <w:t> </w:t>
      </w:r>
      <w:r>
        <w:rPr>
          <w:rFonts w:ascii="楷体" w:hAnsi="楷体" w:cs="楷体" w:eastAsia="楷体"/>
        </w:rPr>
        <w:t>畏。顺应自然、融入自然是日本人自然观的核心。读图</w:t>
      </w:r>
      <w:r>
        <w:rPr>
          <w:rFonts w:ascii="楷体" w:hAnsi="楷体" w:cs="楷体" w:eastAsia="楷体"/>
          <w:spacing w:val="-58"/>
        </w:rPr>
        <w:t> </w:t>
      </w:r>
      <w:r>
        <w:rPr>
          <w:rFonts w:ascii="楷体" w:hAnsi="楷体" w:cs="楷体" w:eastAsia="楷体"/>
        </w:rPr>
        <w:t>5</w:t>
      </w:r>
      <w:r>
        <w:rPr/>
        <w:t>，回答</w:t>
      </w:r>
      <w:r>
        <w:rPr>
          <w:spacing w:val="-58"/>
        </w:rPr>
        <w:t> </w:t>
      </w:r>
      <w:r>
        <w:rPr>
          <w:rFonts w:ascii="Times New Roman" w:hAnsi="Times New Roman" w:cs="Times New Roman" w:eastAsia="Times New Roman"/>
        </w:rPr>
        <w:t>14~16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/>
        <w:t>题。</w:t>
      </w:r>
    </w:p>
    <w:p>
      <w:pPr>
        <w:pStyle w:val="BodyText"/>
        <w:spacing w:line="259" w:lineRule="auto" w:before="0"/>
        <w:ind w:right="2606"/>
        <w:jc w:val="left"/>
      </w:pPr>
      <w:r>
        <w:rPr>
          <w:rFonts w:ascii="Times New Roman" w:hAnsi="Times New Roman" w:cs="Times New Roman" w:eastAsia="Times New Roman"/>
        </w:rPr>
        <w:t>14.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/>
        <w:t>生食海鲜拉近了人与自然的距离，是日餐的突出特色。从自然环境分析，是因</w:t>
      </w:r>
      <w:r>
        <w:rPr>
          <w:w w:val="99"/>
        </w:rPr>
        <w:t> </w:t>
      </w:r>
      <w:r>
        <w:rPr/>
        <w:t>为日本</w:t>
      </w:r>
    </w:p>
    <w:p>
      <w:pPr>
        <w:pStyle w:val="BodyText"/>
        <w:spacing w:line="240" w:lineRule="auto" w:before="25"/>
        <w:ind w:left="534" w:right="0"/>
        <w:jc w:val="left"/>
      </w:pPr>
      <w:r>
        <w:rPr>
          <w:rFonts w:ascii="Times New Roman" w:hAnsi="Times New Roman" w:cs="Times New Roman" w:eastAsia="Times New Roman"/>
        </w:rPr>
        <w:t>A.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/>
        <w:t>四面环海，海产品新鲜</w:t>
      </w:r>
    </w:p>
    <w:p>
      <w:pPr>
        <w:pStyle w:val="BodyText"/>
        <w:spacing w:line="240" w:lineRule="auto"/>
        <w:ind w:left="534" w:right="0"/>
        <w:jc w:val="left"/>
      </w:pPr>
      <w:r>
        <w:rPr>
          <w:rFonts w:ascii="Times New Roman" w:hAnsi="Times New Roman" w:cs="Times New Roman" w:eastAsia="Times New Roman"/>
        </w:rPr>
        <w:t>B.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/>
        <w:t>地形以山地为主</w:t>
      </w:r>
    </w:p>
    <w:p>
      <w:pPr>
        <w:pStyle w:val="BodyText"/>
        <w:spacing w:line="280" w:lineRule="exact"/>
        <w:ind w:left="534" w:right="0"/>
        <w:jc w:val="left"/>
      </w:pPr>
      <w:r>
        <w:rPr>
          <w:rFonts w:ascii="Times New Roman" w:hAnsi="Times New Roman" w:cs="Times New Roman" w:eastAsia="Times New Roman"/>
        </w:rPr>
        <w:t>C.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/>
        <w:t>属于雨热同期的季风气候</w:t>
      </w:r>
    </w:p>
    <w:p>
      <w:pPr>
        <w:tabs>
          <w:tab w:pos="9018" w:val="left" w:leader="none"/>
        </w:tabs>
        <w:spacing w:line="325" w:lineRule="exact" w:before="0"/>
        <w:ind w:left="534" w:right="0" w:firstLine="0"/>
        <w:jc w:val="left"/>
        <w:rPr>
          <w:rFonts w:ascii="黑体" w:hAnsi="黑体" w:cs="黑体" w:eastAsia="黑体"/>
          <w:sz w:val="18"/>
          <w:szCs w:val="18"/>
        </w:rPr>
      </w:pPr>
      <w:r>
        <w:rPr>
          <w:rFonts w:ascii="Times New Roman" w:hAnsi="Times New Roman" w:cs="Times New Roman" w:eastAsia="Times New Roman"/>
          <w:sz w:val="21"/>
          <w:szCs w:val="21"/>
        </w:rPr>
        <w:t>D.</w:t>
      </w:r>
      <w:r>
        <w:rPr>
          <w:rFonts w:ascii="Times New Roman" w:hAnsi="Times New Roman" w:cs="Times New Roman" w:eastAsia="Times New Roman"/>
          <w:spacing w:val="48"/>
          <w:sz w:val="21"/>
          <w:szCs w:val="21"/>
        </w:rPr>
        <w:t> </w:t>
      </w:r>
      <w:r>
        <w:rPr>
          <w:rFonts w:ascii="宋体" w:hAnsi="宋体" w:cs="宋体" w:eastAsia="宋体"/>
          <w:sz w:val="21"/>
          <w:szCs w:val="21"/>
        </w:rPr>
        <w:t>河流短小、湍急</w:t>
        <w:tab/>
      </w:r>
      <w:r>
        <w:rPr>
          <w:rFonts w:ascii="黑体" w:hAnsi="黑体" w:cs="黑体" w:eastAsia="黑体"/>
          <w:position w:val="8"/>
          <w:sz w:val="18"/>
          <w:szCs w:val="18"/>
        </w:rPr>
        <w:t>图</w:t>
      </w:r>
      <w:r>
        <w:rPr>
          <w:rFonts w:ascii="黑体" w:hAnsi="黑体" w:cs="黑体" w:eastAsia="黑体"/>
          <w:spacing w:val="-45"/>
          <w:position w:val="8"/>
          <w:sz w:val="18"/>
          <w:szCs w:val="18"/>
        </w:rPr>
        <w:t> </w:t>
      </w:r>
      <w:r>
        <w:rPr>
          <w:rFonts w:ascii="黑体" w:hAnsi="黑体" w:cs="黑体" w:eastAsia="黑体"/>
          <w:position w:val="8"/>
          <w:sz w:val="18"/>
          <w:szCs w:val="18"/>
        </w:rPr>
        <w:t>5</w:t>
      </w:r>
      <w:r>
        <w:rPr>
          <w:rFonts w:ascii="黑体" w:hAnsi="黑体" w:cs="黑体" w:eastAsia="黑体"/>
          <w:sz w:val="18"/>
          <w:szCs w:val="18"/>
        </w:rPr>
      </w:r>
    </w:p>
    <w:p>
      <w:pPr>
        <w:spacing w:after="0" w:line="325" w:lineRule="exact"/>
        <w:jc w:val="left"/>
        <w:rPr>
          <w:rFonts w:ascii="黑体" w:hAnsi="黑体" w:cs="黑体" w:eastAsia="黑体"/>
          <w:sz w:val="18"/>
          <w:szCs w:val="18"/>
        </w:rPr>
        <w:sectPr>
          <w:pgSz w:w="11910" w:h="16840"/>
          <w:pgMar w:header="0" w:footer="663" w:top="540" w:bottom="860" w:left="620" w:right="580"/>
        </w:sectPr>
      </w:pPr>
    </w:p>
    <w:p>
      <w:pPr>
        <w:pStyle w:val="BodyText"/>
        <w:spacing w:line="240" w:lineRule="auto" w:before="9"/>
        <w:ind w:right="0"/>
        <w:jc w:val="left"/>
      </w:pPr>
      <w:r>
        <w:rPr>
          <w:rFonts w:ascii="Times New Roman" w:hAnsi="Times New Roman" w:cs="Times New Roman" w:eastAsia="Times New Roman"/>
        </w:rPr>
        <w:t>15.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spacing w:val="-6"/>
        </w:rPr>
        <w:t>日本人自然观中的“敬畏”，主要来自</w:t>
      </w:r>
    </w:p>
    <w:p>
      <w:pPr>
        <w:pStyle w:val="BodyText"/>
        <w:tabs>
          <w:tab w:pos="2629" w:val="left" w:leader="none"/>
        </w:tabs>
        <w:spacing w:line="240" w:lineRule="auto" w:before="26"/>
        <w:ind w:left="534" w:right="0"/>
        <w:jc w:val="left"/>
      </w:pPr>
      <w:r>
        <w:rPr>
          <w:rFonts w:ascii="Times New Roman" w:hAnsi="Times New Roman" w:cs="Times New Roman" w:eastAsia="Times New Roman"/>
        </w:rPr>
        <w:t>A.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/>
        <w:t>多火山地震</w:t>
        <w:tab/>
      </w:r>
      <w:r>
        <w:rPr>
          <w:rFonts w:ascii="Times New Roman" w:hAnsi="Times New Roman" w:cs="Times New Roman" w:eastAsia="Times New Roman"/>
        </w:rPr>
        <w:t>B.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/>
        <w:t>气候变化多端</w:t>
      </w:r>
    </w:p>
    <w:p>
      <w:pPr>
        <w:pStyle w:val="BodyText"/>
        <w:tabs>
          <w:tab w:pos="2617" w:val="left" w:leader="none"/>
        </w:tabs>
        <w:spacing w:line="240" w:lineRule="auto"/>
        <w:ind w:left="534" w:right="0"/>
        <w:jc w:val="left"/>
      </w:pPr>
      <w:r>
        <w:rPr>
          <w:rFonts w:ascii="Times New Roman" w:hAnsi="Times New Roman" w:cs="Times New Roman" w:eastAsia="Times New Roman"/>
        </w:rPr>
        <w:t>C.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/>
        <w:t>矿产资源贫乏</w:t>
        <w:tab/>
      </w:r>
      <w:r>
        <w:rPr>
          <w:rFonts w:ascii="Times New Roman" w:hAnsi="Times New Roman" w:cs="Times New Roman" w:eastAsia="Times New Roman"/>
        </w:rPr>
        <w:t>D.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/>
        <w:t>农业靠天吃饭</w:t>
      </w:r>
    </w:p>
    <w:p>
      <w:pPr>
        <w:pStyle w:val="BodyText"/>
        <w:spacing w:line="240" w:lineRule="auto"/>
        <w:ind w:right="0"/>
        <w:jc w:val="left"/>
      </w:pPr>
      <w:r>
        <w:rPr>
          <w:rFonts w:ascii="Times New Roman" w:hAnsi="Times New Roman" w:cs="Times New Roman" w:eastAsia="Times New Roman"/>
        </w:rPr>
        <w:t>16.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/>
        <w:t>能体现出日本人自然观的做法是</w:t>
      </w:r>
    </w:p>
    <w:p>
      <w:pPr>
        <w:pStyle w:val="BodyText"/>
        <w:tabs>
          <w:tab w:pos="2612" w:val="left" w:leader="none"/>
        </w:tabs>
        <w:spacing w:line="240" w:lineRule="auto"/>
        <w:ind w:left="520" w:right="0"/>
        <w:jc w:val="left"/>
      </w:pPr>
      <w:r>
        <w:rPr>
          <w:rFonts w:ascii="Times New Roman" w:hAnsi="Times New Roman" w:cs="Times New Roman" w:eastAsia="Times New Roman"/>
        </w:rPr>
        <w:t>A.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/>
        <w:t>节日穿着和服</w:t>
        <w:tab/>
      </w:r>
      <w:r>
        <w:rPr>
          <w:rFonts w:ascii="Times New Roman" w:hAnsi="Times New Roman" w:cs="Times New Roman" w:eastAsia="Times New Roman"/>
        </w:rPr>
        <w:t>B.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/>
        <w:t>建造摩天大楼</w:t>
      </w:r>
    </w:p>
    <w:p>
      <w:pPr>
        <w:pStyle w:val="BodyText"/>
        <w:tabs>
          <w:tab w:pos="2600" w:val="left" w:leader="none"/>
        </w:tabs>
        <w:spacing w:line="240" w:lineRule="auto" w:before="26"/>
        <w:ind w:left="520" w:right="0"/>
        <w:jc w:val="left"/>
      </w:pPr>
      <w:r>
        <w:rPr>
          <w:rFonts w:ascii="Times New Roman" w:hAnsi="Times New Roman" w:cs="Times New Roman" w:eastAsia="Times New Roman"/>
        </w:rPr>
        <w:t>C.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/>
        <w:t>严格保护森林</w:t>
        <w:tab/>
      </w:r>
      <w:r>
        <w:rPr>
          <w:rFonts w:ascii="Times New Roman" w:hAnsi="Times New Roman" w:cs="Times New Roman" w:eastAsia="Times New Roman"/>
        </w:rPr>
        <w:t>D.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/>
        <w:t>大量捕杀鲸鱼</w:t>
      </w:r>
    </w:p>
    <w:p>
      <w:pPr>
        <w:pStyle w:val="BodyText"/>
        <w:spacing w:line="273" w:lineRule="auto"/>
        <w:ind w:right="117" w:firstLine="420"/>
        <w:jc w:val="both"/>
      </w:pPr>
      <w:r>
        <w:rPr>
          <w:rFonts w:ascii="楷体" w:hAnsi="楷体" w:cs="楷体" w:eastAsia="楷体"/>
        </w:rPr>
        <w:t>俄罗斯能源矿产出口占出口总量的比重超过</w:t>
      </w:r>
      <w:r>
        <w:rPr>
          <w:rFonts w:ascii="楷体" w:hAnsi="楷体" w:cs="楷体" w:eastAsia="楷体"/>
          <w:spacing w:val="-71"/>
        </w:rPr>
        <w:t> </w:t>
      </w:r>
      <w:r>
        <w:rPr>
          <w:rFonts w:ascii="楷体" w:hAnsi="楷体" w:cs="楷体" w:eastAsia="楷体"/>
          <w:spacing w:val="-6"/>
        </w:rPr>
        <w:t>50%。总统普京要求政府大力促进农业发展，他说：“考虑到我们的</w:t>
      </w:r>
      <w:r>
        <w:rPr>
          <w:rFonts w:ascii="楷体" w:hAnsi="楷体" w:cs="楷体" w:eastAsia="楷体"/>
          <w:w w:val="99"/>
        </w:rPr>
        <w:t> </w:t>
      </w:r>
      <w:r>
        <w:rPr>
          <w:rFonts w:ascii="楷体" w:hAnsi="楷体" w:cs="楷体" w:eastAsia="楷体"/>
          <w:spacing w:val="-4"/>
        </w:rPr>
        <w:t>土地、水资源，我们要不仅能够养活自己，而且要成为世界最大的有机食品的供应商。”</w:t>
      </w:r>
      <w:r>
        <w:rPr>
          <w:rFonts w:ascii="楷体" w:hAnsi="楷体" w:cs="楷体" w:eastAsia="楷体"/>
          <w:spacing w:val="-40"/>
        </w:rPr>
        <w:t> </w:t>
      </w:r>
      <w:r>
        <w:rPr>
          <w:rFonts w:ascii="楷体" w:hAnsi="楷体" w:cs="楷体" w:eastAsia="楷体"/>
        </w:rPr>
        <w:t>2017</w:t>
      </w:r>
      <w:r>
        <w:rPr>
          <w:rFonts w:ascii="楷体" w:hAnsi="楷体" w:cs="楷体" w:eastAsia="楷体"/>
          <w:spacing w:val="-65"/>
        </w:rPr>
        <w:t> </w:t>
      </w:r>
      <w:r>
        <w:rPr>
          <w:rFonts w:ascii="楷体" w:hAnsi="楷体" w:cs="楷体" w:eastAsia="楷体"/>
        </w:rPr>
        <w:t>年俄罗斯向中国供应</w:t>
      </w:r>
      <w:r>
        <w:rPr>
          <w:rFonts w:ascii="楷体" w:hAnsi="楷体" w:cs="楷体" w:eastAsia="楷体"/>
          <w:w w:val="99"/>
        </w:rPr>
        <w:t> </w:t>
      </w:r>
      <w:r>
        <w:rPr>
          <w:rFonts w:ascii="楷体" w:hAnsi="楷体" w:cs="楷体" w:eastAsia="楷体"/>
        </w:rPr>
        <w:t>的冰淇淋超过</w:t>
      </w:r>
      <w:r>
        <w:rPr>
          <w:rFonts w:ascii="楷体" w:hAnsi="楷体" w:cs="楷体" w:eastAsia="楷体"/>
          <w:spacing w:val="-54"/>
        </w:rPr>
        <w:t> </w:t>
      </w:r>
      <w:r>
        <w:rPr>
          <w:rFonts w:ascii="楷体" w:hAnsi="楷体" w:cs="楷体" w:eastAsia="楷体"/>
        </w:rPr>
        <w:t>300</w:t>
      </w:r>
      <w:r>
        <w:rPr>
          <w:rFonts w:ascii="楷体" w:hAnsi="楷体" w:cs="楷体" w:eastAsia="楷体"/>
          <w:spacing w:val="-56"/>
        </w:rPr>
        <w:t> </w:t>
      </w:r>
      <w:r>
        <w:rPr>
          <w:rFonts w:ascii="楷体" w:hAnsi="楷体" w:cs="楷体" w:eastAsia="楷体"/>
        </w:rPr>
        <w:t>吨。</w:t>
      </w:r>
      <w:r>
        <w:rPr/>
        <w:t>读图</w:t>
      </w:r>
      <w:r>
        <w:rPr>
          <w:spacing w:val="-54"/>
        </w:rPr>
        <w:t> </w:t>
      </w:r>
      <w:r>
        <w:rPr>
          <w:rFonts w:ascii="Times New Roman" w:hAnsi="Times New Roman" w:cs="Times New Roman" w:eastAsia="Times New Roman"/>
          <w:spacing w:val="-7"/>
        </w:rPr>
        <w:t>6</w:t>
      </w:r>
      <w:r>
        <w:rPr>
          <w:spacing w:val="-7"/>
        </w:rPr>
        <w:t>“俄罗斯农业和矿产分布”，回答</w:t>
      </w:r>
      <w:r>
        <w:rPr>
          <w:spacing w:val="-57"/>
        </w:rPr>
        <w:t> </w:t>
      </w:r>
      <w:r>
        <w:rPr>
          <w:rFonts w:ascii="Times New Roman" w:hAnsi="Times New Roman" w:cs="Times New Roman" w:eastAsia="Times New Roman"/>
        </w:rPr>
        <w:t>17~20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/>
        <w:t>题。</w:t>
      </w:r>
    </w:p>
    <w:p>
      <w:pPr>
        <w:spacing w:line="240" w:lineRule="auto" w:before="6"/>
        <w:rPr>
          <w:rFonts w:ascii="宋体" w:hAnsi="宋体" w:cs="宋体" w:eastAsia="宋体"/>
          <w:sz w:val="12"/>
          <w:szCs w:val="12"/>
        </w:rPr>
      </w:pPr>
    </w:p>
    <w:p>
      <w:pPr>
        <w:spacing w:line="2877" w:lineRule="exact"/>
        <w:ind w:left="1979" w:right="0" w:firstLine="0"/>
        <w:rPr>
          <w:rFonts w:ascii="宋体" w:hAnsi="宋体" w:cs="宋体" w:eastAsia="宋体"/>
          <w:sz w:val="20"/>
          <w:szCs w:val="20"/>
        </w:rPr>
      </w:pPr>
      <w:r>
        <w:rPr>
          <w:rFonts w:ascii="宋体" w:hAnsi="宋体" w:cs="宋体" w:eastAsia="宋体"/>
          <w:position w:val="-57"/>
          <w:sz w:val="20"/>
          <w:szCs w:val="20"/>
        </w:rPr>
        <w:drawing>
          <wp:inline distT="0" distB="0" distL="0" distR="0">
            <wp:extent cx="3456431" cy="1827276"/>
            <wp:effectExtent l="0" t="0" r="0" b="0"/>
            <wp:docPr id="9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6431" cy="1827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position w:val="-57"/>
          <w:sz w:val="20"/>
          <w:szCs w:val="20"/>
        </w:rPr>
      </w:r>
    </w:p>
    <w:p>
      <w:pPr>
        <w:spacing w:before="72"/>
        <w:ind w:left="3691" w:right="5507" w:firstLine="0"/>
        <w:jc w:val="center"/>
        <w:rPr>
          <w:rFonts w:ascii="黑体" w:hAnsi="黑体" w:cs="黑体" w:eastAsia="黑体"/>
          <w:sz w:val="18"/>
          <w:szCs w:val="18"/>
        </w:rPr>
      </w:pPr>
      <w:r>
        <w:rPr>
          <w:rFonts w:ascii="黑体" w:hAnsi="黑体" w:cs="黑体" w:eastAsia="黑体"/>
          <w:sz w:val="18"/>
          <w:szCs w:val="18"/>
        </w:rPr>
        <w:t>图</w:t>
      </w:r>
      <w:r>
        <w:rPr>
          <w:rFonts w:ascii="黑体" w:hAnsi="黑体" w:cs="黑体" w:eastAsia="黑体"/>
          <w:spacing w:val="-45"/>
          <w:sz w:val="18"/>
          <w:szCs w:val="18"/>
        </w:rPr>
        <w:t> </w:t>
      </w:r>
      <w:r>
        <w:rPr>
          <w:rFonts w:ascii="黑体" w:hAnsi="黑体" w:cs="黑体" w:eastAsia="黑体"/>
          <w:sz w:val="18"/>
          <w:szCs w:val="18"/>
        </w:rPr>
        <w:t>6</w:t>
      </w:r>
    </w:p>
    <w:p>
      <w:pPr>
        <w:pStyle w:val="BodyText"/>
        <w:spacing w:line="240" w:lineRule="auto" w:before="108"/>
        <w:ind w:right="0"/>
        <w:jc w:val="left"/>
      </w:pPr>
      <w:r>
        <w:rPr>
          <w:rFonts w:ascii="Times New Roman" w:hAnsi="Times New Roman" w:cs="Times New Roman" w:eastAsia="Times New Roman"/>
        </w:rPr>
        <w:t>17.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/>
        <w:t>据图可知，俄罗斯出口的能源矿产有</w:t>
      </w:r>
    </w:p>
    <w:p>
      <w:pPr>
        <w:pStyle w:val="BodyText"/>
        <w:tabs>
          <w:tab w:pos="1779" w:val="left" w:leader="none"/>
          <w:tab w:pos="2828" w:val="left" w:leader="none"/>
          <w:tab w:pos="3879" w:val="left" w:leader="none"/>
          <w:tab w:pos="5139" w:val="left" w:leader="none"/>
          <w:tab w:pos="6294" w:val="left" w:leader="none"/>
        </w:tabs>
        <w:spacing w:line="240" w:lineRule="auto" w:before="43"/>
        <w:ind w:left="728" w:right="0"/>
        <w:jc w:val="left"/>
      </w:pPr>
      <w:r>
        <w:rPr>
          <w:w w:val="95"/>
        </w:rPr>
        <w:t>①煤炭</w:t>
        <w:tab/>
      </w:r>
      <w:r>
        <w:rPr>
          <w:spacing w:val="-1"/>
          <w:w w:val="95"/>
        </w:rPr>
        <w:t>②铁矿</w:t>
        <w:tab/>
      </w:r>
      <w:r>
        <w:rPr>
          <w:w w:val="95"/>
        </w:rPr>
        <w:t>③石油</w:t>
        <w:tab/>
        <w:t>④天然气</w:t>
        <w:tab/>
        <w:t>⑤铅锌矿</w:t>
        <w:tab/>
      </w:r>
      <w:r>
        <w:rPr/>
        <w:t>⑥金矿</w:t>
      </w:r>
    </w:p>
    <w:p>
      <w:pPr>
        <w:pStyle w:val="BodyText"/>
        <w:tabs>
          <w:tab w:pos="6567" w:val="left" w:leader="none"/>
        </w:tabs>
        <w:spacing w:line="240" w:lineRule="auto" w:before="66"/>
        <w:ind w:left="520" w:right="0"/>
        <w:jc w:val="both"/>
      </w:pPr>
      <w:r>
        <w:rPr>
          <w:rFonts w:ascii="Times New Roman" w:hAnsi="Times New Roman" w:cs="Times New Roman" w:eastAsia="Times New Roman"/>
        </w:rPr>
        <w:t>A.  </w:t>
      </w:r>
      <w:r>
        <w:rPr/>
        <w:t>①②③          </w:t>
      </w:r>
      <w:r>
        <w:rPr>
          <w:rFonts w:ascii="Times New Roman" w:hAnsi="Times New Roman" w:cs="Times New Roman" w:eastAsia="Times New Roman"/>
        </w:rPr>
        <w:t>B.  </w:t>
      </w:r>
      <w:r>
        <w:rPr/>
        <w:t>①③④          </w:t>
      </w:r>
      <w:r>
        <w:rPr>
          <w:rFonts w:ascii="Times New Roman" w:hAnsi="Times New Roman" w:cs="Times New Roman" w:eastAsia="Times New Roman"/>
        </w:rPr>
        <w:t>C.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/>
        <w:t>④⑤⑥</w:t>
        <w:tab/>
      </w:r>
      <w:r>
        <w:rPr>
          <w:rFonts w:ascii="Times New Roman" w:hAnsi="Times New Roman" w:cs="Times New Roman" w:eastAsia="Times New Roman"/>
        </w:rPr>
        <w:t>D.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/>
        <w:t>②⑤⑥</w:t>
      </w:r>
    </w:p>
    <w:p>
      <w:pPr>
        <w:pStyle w:val="BodyText"/>
        <w:spacing w:line="240" w:lineRule="auto" w:before="31"/>
        <w:ind w:right="0"/>
        <w:jc w:val="left"/>
      </w:pPr>
      <w:r>
        <w:rPr>
          <w:rFonts w:ascii="Times New Roman" w:hAnsi="Times New Roman" w:cs="Times New Roman" w:eastAsia="Times New Roman"/>
        </w:rPr>
        <w:t>18.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/>
        <w:t>俄罗斯发展农业的有利条件是</w:t>
      </w:r>
    </w:p>
    <w:p>
      <w:pPr>
        <w:pStyle w:val="BodyText"/>
        <w:tabs>
          <w:tab w:pos="4309" w:val="left" w:leader="none"/>
        </w:tabs>
        <w:spacing w:line="240" w:lineRule="auto"/>
        <w:ind w:left="534" w:right="0"/>
        <w:jc w:val="both"/>
      </w:pPr>
      <w:r>
        <w:rPr>
          <w:rFonts w:ascii="Times New Roman" w:hAnsi="Times New Roman" w:cs="Times New Roman" w:eastAsia="Times New Roman"/>
        </w:rPr>
        <w:t>A.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/>
        <w:t>纬度低，热量条件好</w:t>
        <w:tab/>
      </w:r>
      <w:r>
        <w:rPr>
          <w:rFonts w:ascii="Times New Roman" w:hAnsi="Times New Roman" w:cs="Times New Roman" w:eastAsia="Times New Roman"/>
        </w:rPr>
        <w:t>B.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/>
        <w:t>土地辽阔，耕地面积大</w:t>
      </w:r>
    </w:p>
    <w:p>
      <w:pPr>
        <w:pStyle w:val="BodyText"/>
        <w:tabs>
          <w:tab w:pos="4297" w:val="left" w:leader="none"/>
        </w:tabs>
        <w:spacing w:line="240" w:lineRule="auto"/>
        <w:ind w:left="534" w:right="0"/>
        <w:jc w:val="both"/>
      </w:pPr>
      <w:r>
        <w:rPr>
          <w:rFonts w:ascii="Times New Roman" w:hAnsi="Times New Roman" w:cs="Times New Roman" w:eastAsia="Times New Roman"/>
        </w:rPr>
        <w:t>C.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/>
        <w:t>人口多，劳动力充足</w:t>
        <w:tab/>
      </w:r>
      <w:r>
        <w:rPr>
          <w:rFonts w:ascii="Times New Roman" w:hAnsi="Times New Roman" w:cs="Times New Roman" w:eastAsia="Times New Roman"/>
        </w:rPr>
        <w:t>D.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/>
        <w:t>技术先进，农药使用多</w:t>
      </w:r>
    </w:p>
    <w:p>
      <w:pPr>
        <w:pStyle w:val="BodyText"/>
        <w:spacing w:line="240" w:lineRule="auto" w:before="26"/>
        <w:ind w:right="0"/>
        <w:jc w:val="left"/>
      </w:pPr>
      <w:r>
        <w:rPr>
          <w:rFonts w:ascii="Times New Roman" w:hAnsi="Times New Roman" w:cs="Times New Roman" w:eastAsia="Times New Roman"/>
        </w:rPr>
        <w:t>19.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/>
        <w:t>对俄罗斯政府大力发展农业的目标，表述错误的是</w:t>
      </w:r>
    </w:p>
    <w:p>
      <w:pPr>
        <w:pStyle w:val="BodyText"/>
        <w:spacing w:line="240" w:lineRule="auto"/>
        <w:ind w:left="534" w:right="0"/>
        <w:jc w:val="both"/>
      </w:pPr>
      <w:r>
        <w:rPr>
          <w:rFonts w:ascii="Times New Roman" w:hAnsi="Times New Roman" w:cs="Times New Roman" w:eastAsia="Times New Roman"/>
        </w:rPr>
        <w:t>A.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/>
        <w:t>改变对能源矿产出口的严重依赖</w:t>
      </w:r>
    </w:p>
    <w:p>
      <w:pPr>
        <w:pStyle w:val="BodyText"/>
        <w:spacing w:line="240" w:lineRule="auto"/>
        <w:ind w:left="534" w:right="0"/>
        <w:jc w:val="both"/>
      </w:pPr>
      <w:r>
        <w:rPr>
          <w:rFonts w:ascii="Times New Roman" w:hAnsi="Times New Roman" w:cs="Times New Roman" w:eastAsia="Times New Roman"/>
        </w:rPr>
        <w:t>B.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/>
        <w:t>降低整个国家对食品进口的依赖</w:t>
      </w:r>
    </w:p>
    <w:p>
      <w:pPr>
        <w:pStyle w:val="BodyText"/>
        <w:spacing w:line="240" w:lineRule="auto"/>
        <w:ind w:left="534" w:right="0"/>
        <w:jc w:val="both"/>
      </w:pPr>
      <w:r>
        <w:rPr>
          <w:rFonts w:ascii="Times New Roman" w:hAnsi="Times New Roman" w:cs="Times New Roman" w:eastAsia="Times New Roman"/>
        </w:rPr>
        <w:t>C.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/>
        <w:t>调整经济结构，实现各产业均衡发展</w:t>
      </w:r>
    </w:p>
    <w:p>
      <w:pPr>
        <w:pStyle w:val="BodyText"/>
        <w:spacing w:line="240" w:lineRule="auto" w:before="26"/>
        <w:ind w:left="534" w:right="0"/>
        <w:jc w:val="both"/>
      </w:pPr>
      <w:r>
        <w:rPr>
          <w:rFonts w:ascii="Times New Roman" w:hAnsi="Times New Roman" w:cs="Times New Roman" w:eastAsia="Times New Roman"/>
        </w:rPr>
        <w:t>D.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/>
        <w:t>大规模开发北部领土，实现经济腾飞</w:t>
      </w:r>
    </w:p>
    <w:p>
      <w:pPr>
        <w:pStyle w:val="BodyText"/>
        <w:spacing w:line="240" w:lineRule="auto"/>
        <w:ind w:right="0"/>
        <w:jc w:val="left"/>
      </w:pPr>
      <w:r>
        <w:rPr>
          <w:rFonts w:ascii="Times New Roman" w:hAnsi="Times New Roman" w:cs="Times New Roman" w:eastAsia="Times New Roman"/>
        </w:rPr>
        <w:t>20.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/>
        <w:t>俄罗斯冰淇淋（图</w:t>
      </w:r>
      <w:r>
        <w:rPr>
          <w:spacing w:val="-56"/>
        </w:rPr>
        <w:t> </w:t>
      </w:r>
      <w:r>
        <w:rPr>
          <w:rFonts w:ascii="Times New Roman" w:hAnsi="Times New Roman" w:cs="Times New Roman" w:eastAsia="Times New Roman"/>
        </w:rPr>
        <w:t>7</w:t>
      </w:r>
      <w:r>
        <w:rPr/>
        <w:t>）由纯鲜奶制作，运送全程需要保持在零下</w:t>
      </w:r>
      <w:r>
        <w:rPr>
          <w:spacing w:val="-59"/>
        </w:rPr>
        <w:t> </w:t>
      </w:r>
      <w:r>
        <w:rPr>
          <w:rFonts w:ascii="Times New Roman" w:hAnsi="Times New Roman" w:cs="Times New Roman" w:eastAsia="Times New Roman"/>
        </w:rPr>
        <w:t>40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/>
        <w:t>度。我们在北京就可以吃到的原因主要是</w:t>
      </w:r>
    </w:p>
    <w:p>
      <w:pPr>
        <w:pStyle w:val="BodyText"/>
        <w:spacing w:line="259" w:lineRule="auto"/>
        <w:ind w:left="534" w:right="8162"/>
        <w:jc w:val="both"/>
      </w:pPr>
      <w:r>
        <w:rPr/>
        <w:pict>
          <v:shape style="position:absolute;margin-left:443.640015pt;margin-top:1.844665pt;width:77.040001pt;height:77.040001pt;mso-position-horizontal-relative:page;mso-position-vertical-relative:paragraph;z-index:1144" type="#_x0000_t75" stroked="false">
            <v:imagedata r:id="rId14" o:title=""/>
          </v:shape>
        </w:pict>
      </w:r>
      <w:r>
        <w:rPr>
          <w:rFonts w:ascii="Times New Roman" w:hAnsi="Times New Roman" w:cs="Times New Roman" w:eastAsia="Times New Roman"/>
        </w:rPr>
        <w:t>A.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/>
        <w:t>两地之间距离较近</w:t>
      </w:r>
      <w:r>
        <w:rPr>
          <w:w w:val="99"/>
        </w:rPr>
        <w:t> </w:t>
      </w:r>
      <w:r>
        <w:rPr>
          <w:rFonts w:ascii="Times New Roman" w:hAnsi="Times New Roman" w:cs="Times New Roman" w:eastAsia="Times New Roman"/>
        </w:rPr>
        <w:t>B.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/>
        <w:t>飞机可以直接到达</w:t>
      </w:r>
      <w:r>
        <w:rPr>
          <w:w w:val="99"/>
        </w:rPr>
        <w:t> </w:t>
      </w:r>
      <w:r>
        <w:rPr>
          <w:rFonts w:ascii="Times New Roman" w:hAnsi="Times New Roman" w:cs="Times New Roman" w:eastAsia="Times New Roman"/>
        </w:rPr>
        <w:t>C.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/>
        <w:t>运输成本相对较低</w:t>
      </w:r>
      <w:r>
        <w:rPr>
          <w:w w:val="99"/>
        </w:rPr>
        <w:t> </w:t>
      </w:r>
      <w:r>
        <w:rPr>
          <w:rFonts w:ascii="Times New Roman" w:hAnsi="Times New Roman" w:cs="Times New Roman" w:eastAsia="Times New Roman"/>
        </w:rPr>
        <w:t>D.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/>
        <w:t>冷藏技术水平提高</w:t>
      </w:r>
    </w:p>
    <w:p>
      <w:pPr>
        <w:pStyle w:val="BodyText"/>
        <w:spacing w:line="240" w:lineRule="auto" w:before="5"/>
        <w:ind w:left="308" w:right="0"/>
        <w:jc w:val="left"/>
      </w:pPr>
      <w:r>
        <w:rPr/>
        <w:t>读图</w:t>
      </w:r>
      <w:r>
        <w:rPr>
          <w:spacing w:val="-56"/>
        </w:rPr>
        <w:t> </w:t>
      </w:r>
      <w:r>
        <w:rPr>
          <w:rFonts w:ascii="Times New Roman" w:hAnsi="Times New Roman" w:cs="Times New Roman" w:eastAsia="Times New Roman"/>
        </w:rPr>
        <w:t>8</w:t>
      </w:r>
      <w:r>
        <w:rPr/>
        <w:t>“澳大利亚大分水岭两侧气候差异，回答</w:t>
      </w:r>
      <w:r>
        <w:rPr>
          <w:spacing w:val="-56"/>
        </w:rPr>
        <w:t> </w:t>
      </w:r>
      <w:r>
        <w:rPr>
          <w:rFonts w:ascii="Times New Roman" w:hAnsi="Times New Roman" w:cs="Times New Roman" w:eastAsia="Times New Roman"/>
        </w:rPr>
        <w:t>21</w:t>
      </w:r>
      <w:r>
        <w:rPr/>
        <w:t>、</w:t>
      </w:r>
      <w:r>
        <w:rPr>
          <w:rFonts w:ascii="Times New Roman" w:hAnsi="Times New Roman" w:cs="Times New Roman" w:eastAsia="Times New Roman"/>
        </w:rPr>
        <w:t>22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/>
        <w:t>题。</w:t>
      </w:r>
    </w:p>
    <w:p>
      <w:pPr>
        <w:spacing w:before="10"/>
        <w:ind w:left="0" w:right="1506" w:firstLine="0"/>
        <w:jc w:val="right"/>
        <w:rPr>
          <w:rFonts w:ascii="黑体" w:hAnsi="黑体" w:cs="黑体" w:eastAsia="黑体"/>
          <w:sz w:val="18"/>
          <w:szCs w:val="18"/>
        </w:rPr>
      </w:pPr>
      <w:r>
        <w:rPr/>
        <w:pict>
          <v:shape style="position:absolute;margin-left:99.959999pt;margin-top:10.361718pt;width:246.479996pt;height:115.440002pt;mso-position-horizontal-relative:page;mso-position-vertical-relative:paragraph;z-index:-12664" type="#_x0000_t75" stroked="false">
            <v:imagedata r:id="rId15" o:title=""/>
          </v:shape>
        </w:pict>
      </w:r>
      <w:r>
        <w:rPr>
          <w:rFonts w:ascii="黑体" w:hAnsi="黑体" w:cs="黑体" w:eastAsia="黑体"/>
          <w:sz w:val="18"/>
          <w:szCs w:val="18"/>
        </w:rPr>
        <w:t>图</w:t>
      </w:r>
      <w:r>
        <w:rPr>
          <w:rFonts w:ascii="黑体" w:hAnsi="黑体" w:cs="黑体" w:eastAsia="黑体"/>
          <w:spacing w:val="-45"/>
          <w:sz w:val="18"/>
          <w:szCs w:val="18"/>
        </w:rPr>
        <w:t> </w:t>
      </w:r>
      <w:r>
        <w:rPr>
          <w:rFonts w:ascii="黑体" w:hAnsi="黑体" w:cs="黑体" w:eastAsia="黑体"/>
          <w:sz w:val="18"/>
          <w:szCs w:val="18"/>
        </w:rPr>
        <w:t>7</w:t>
      </w:r>
    </w:p>
    <w:p>
      <w:pPr>
        <w:spacing w:line="240" w:lineRule="auto" w:before="0"/>
        <w:rPr>
          <w:rFonts w:ascii="黑体" w:hAnsi="黑体" w:cs="黑体" w:eastAsia="黑体"/>
          <w:sz w:val="20"/>
          <w:szCs w:val="20"/>
        </w:rPr>
      </w:pPr>
    </w:p>
    <w:p>
      <w:pPr>
        <w:spacing w:line="240" w:lineRule="auto" w:before="0"/>
        <w:rPr>
          <w:rFonts w:ascii="黑体" w:hAnsi="黑体" w:cs="黑体" w:eastAsia="黑体"/>
          <w:sz w:val="20"/>
          <w:szCs w:val="20"/>
        </w:rPr>
      </w:pPr>
    </w:p>
    <w:p>
      <w:pPr>
        <w:spacing w:line="240" w:lineRule="auto" w:before="0"/>
        <w:rPr>
          <w:rFonts w:ascii="黑体" w:hAnsi="黑体" w:cs="黑体" w:eastAsia="黑体"/>
          <w:sz w:val="20"/>
          <w:szCs w:val="20"/>
        </w:rPr>
      </w:pPr>
    </w:p>
    <w:p>
      <w:pPr>
        <w:spacing w:line="240" w:lineRule="auto" w:before="0"/>
        <w:rPr>
          <w:rFonts w:ascii="黑体" w:hAnsi="黑体" w:cs="黑体" w:eastAsia="黑体"/>
          <w:sz w:val="20"/>
          <w:szCs w:val="20"/>
        </w:rPr>
      </w:pPr>
    </w:p>
    <w:p>
      <w:pPr>
        <w:spacing w:line="240" w:lineRule="auto" w:before="0"/>
        <w:rPr>
          <w:rFonts w:ascii="黑体" w:hAnsi="黑体" w:cs="黑体" w:eastAsia="黑体"/>
          <w:sz w:val="20"/>
          <w:szCs w:val="20"/>
        </w:rPr>
      </w:pPr>
    </w:p>
    <w:p>
      <w:pPr>
        <w:spacing w:line="240" w:lineRule="auto" w:before="0"/>
        <w:rPr>
          <w:rFonts w:ascii="黑体" w:hAnsi="黑体" w:cs="黑体" w:eastAsia="黑体"/>
          <w:sz w:val="20"/>
          <w:szCs w:val="20"/>
        </w:rPr>
      </w:pPr>
    </w:p>
    <w:p>
      <w:pPr>
        <w:spacing w:line="240" w:lineRule="auto" w:before="0"/>
        <w:rPr>
          <w:rFonts w:ascii="黑体" w:hAnsi="黑体" w:cs="黑体" w:eastAsia="黑体"/>
          <w:sz w:val="20"/>
          <w:szCs w:val="20"/>
        </w:rPr>
      </w:pPr>
    </w:p>
    <w:p>
      <w:pPr>
        <w:spacing w:line="240" w:lineRule="auto" w:before="10"/>
        <w:rPr>
          <w:rFonts w:ascii="黑体" w:hAnsi="黑体" w:cs="黑体" w:eastAsia="黑体"/>
          <w:sz w:val="24"/>
          <w:szCs w:val="24"/>
        </w:rPr>
      </w:pPr>
    </w:p>
    <w:p>
      <w:pPr>
        <w:spacing w:line="166" w:lineRule="exact" w:before="44"/>
        <w:ind w:left="3124" w:right="6073" w:firstLine="0"/>
        <w:jc w:val="center"/>
        <w:rPr>
          <w:rFonts w:ascii="黑体" w:hAnsi="黑体" w:cs="黑体" w:eastAsia="黑体"/>
          <w:sz w:val="18"/>
          <w:szCs w:val="18"/>
        </w:rPr>
      </w:pPr>
      <w:r>
        <w:rPr>
          <w:rFonts w:ascii="黑体" w:hAnsi="黑体" w:cs="黑体" w:eastAsia="黑体"/>
          <w:sz w:val="18"/>
          <w:szCs w:val="18"/>
        </w:rPr>
        <w:t>图</w:t>
      </w:r>
      <w:r>
        <w:rPr>
          <w:rFonts w:ascii="黑体" w:hAnsi="黑体" w:cs="黑体" w:eastAsia="黑体"/>
          <w:spacing w:val="-45"/>
          <w:sz w:val="18"/>
          <w:szCs w:val="18"/>
        </w:rPr>
        <w:t> </w:t>
      </w:r>
      <w:r>
        <w:rPr>
          <w:rFonts w:ascii="黑体" w:hAnsi="黑体" w:cs="黑体" w:eastAsia="黑体"/>
          <w:sz w:val="18"/>
          <w:szCs w:val="18"/>
        </w:rPr>
        <w:t>8</w:t>
      </w:r>
    </w:p>
    <w:p>
      <w:pPr>
        <w:pStyle w:val="BodyText"/>
        <w:spacing w:line="221" w:lineRule="exact" w:before="0"/>
        <w:ind w:right="0"/>
        <w:jc w:val="left"/>
      </w:pPr>
      <w:r>
        <w:rPr>
          <w:rFonts w:ascii="Times New Roman" w:hAnsi="Times New Roman" w:cs="Times New Roman" w:eastAsia="Times New Roman"/>
        </w:rPr>
        <w:t>21.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/>
        <w:t>大分水岭降水丰富的是</w:t>
      </w:r>
    </w:p>
    <w:p>
      <w:pPr>
        <w:pStyle w:val="BodyText"/>
        <w:tabs>
          <w:tab w:pos="2312" w:val="left" w:leader="none"/>
          <w:tab w:pos="3975" w:val="left" w:leader="none"/>
          <w:tab w:pos="5639" w:val="left" w:leader="none"/>
        </w:tabs>
        <w:spacing w:line="240" w:lineRule="auto" w:before="26"/>
        <w:ind w:left="534" w:right="0"/>
        <w:jc w:val="left"/>
      </w:pPr>
      <w:r>
        <w:rPr>
          <w:rFonts w:ascii="Times New Roman" w:hAnsi="Times New Roman" w:cs="Times New Roman" w:eastAsia="Times New Roman"/>
        </w:rPr>
        <w:t>A.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/>
        <w:t>北坡</w:t>
        <w:tab/>
      </w:r>
      <w:r>
        <w:rPr>
          <w:rFonts w:ascii="Times New Roman" w:hAnsi="Times New Roman" w:cs="Times New Roman" w:eastAsia="Times New Roman"/>
        </w:rPr>
        <w:t>B.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/>
        <w:t>南坡</w:t>
        <w:tab/>
      </w:r>
      <w:r>
        <w:rPr>
          <w:rFonts w:ascii="Times New Roman" w:hAnsi="Times New Roman" w:cs="Times New Roman" w:eastAsia="Times New Roman"/>
        </w:rPr>
        <w:t>C.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/>
        <w:t>东坡</w:t>
        <w:tab/>
      </w:r>
      <w:r>
        <w:rPr>
          <w:rFonts w:ascii="Times New Roman" w:hAnsi="Times New Roman" w:cs="Times New Roman" w:eastAsia="Times New Roman"/>
        </w:rPr>
        <w:t>D.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/>
        <w:t>西坡</w:t>
      </w:r>
    </w:p>
    <w:p>
      <w:pPr>
        <w:pStyle w:val="BodyText"/>
        <w:spacing w:line="240" w:lineRule="auto"/>
        <w:ind w:right="0"/>
        <w:jc w:val="left"/>
      </w:pPr>
      <w:r>
        <w:rPr>
          <w:rFonts w:ascii="Times New Roman" w:hAnsi="Times New Roman" w:cs="Times New Roman" w:eastAsia="Times New Roman"/>
        </w:rPr>
        <w:t>22.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/>
        <w:t>据图推测，澳大利亚</w:t>
      </w:r>
    </w:p>
    <w:p>
      <w:pPr>
        <w:spacing w:after="0" w:line="240" w:lineRule="auto"/>
        <w:jc w:val="left"/>
        <w:sectPr>
          <w:pgSz w:w="11910" w:h="16840"/>
          <w:pgMar w:header="0" w:footer="663" w:top="700" w:bottom="860" w:left="620" w:right="600"/>
        </w:sectPr>
      </w:pPr>
    </w:p>
    <w:p>
      <w:pPr>
        <w:pStyle w:val="BodyText"/>
        <w:spacing w:line="240" w:lineRule="auto" w:before="9"/>
        <w:ind w:left="554" w:right="0"/>
        <w:jc w:val="left"/>
      </w:pPr>
      <w:r>
        <w:rPr>
          <w:rFonts w:ascii="Times New Roman" w:hAnsi="Times New Roman" w:cs="Times New Roman" w:eastAsia="Times New Roman"/>
        </w:rPr>
        <w:t>A.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/>
        <w:t>地形以山地为主，属于温带海洋气候</w:t>
      </w:r>
    </w:p>
    <w:p>
      <w:pPr>
        <w:pStyle w:val="BodyText"/>
        <w:spacing w:line="240" w:lineRule="auto" w:before="26"/>
        <w:ind w:left="554" w:right="0"/>
        <w:jc w:val="left"/>
      </w:pPr>
      <w:r>
        <w:rPr>
          <w:rFonts w:ascii="Times New Roman" w:hAnsi="Times New Roman" w:cs="Times New Roman" w:eastAsia="Times New Roman"/>
        </w:rPr>
        <w:t>B.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/>
        <w:t>人口、城市主要集中在沿海地区</w:t>
      </w:r>
    </w:p>
    <w:p>
      <w:pPr>
        <w:pStyle w:val="BodyText"/>
        <w:spacing w:line="240" w:lineRule="auto"/>
        <w:ind w:left="554" w:right="0"/>
        <w:jc w:val="left"/>
      </w:pPr>
      <w:r>
        <w:rPr>
          <w:rFonts w:ascii="Times New Roman" w:hAnsi="Times New Roman" w:cs="Times New Roman" w:eastAsia="Times New Roman"/>
        </w:rPr>
        <w:t>C.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/>
        <w:t>以养羊为主的畜牧业集中在沿海平原</w:t>
      </w:r>
    </w:p>
    <w:p>
      <w:pPr>
        <w:pStyle w:val="BodyText"/>
        <w:spacing w:line="240" w:lineRule="auto"/>
        <w:ind w:left="554" w:right="0"/>
        <w:jc w:val="left"/>
      </w:pPr>
      <w:r>
        <w:rPr>
          <w:rFonts w:ascii="Times New Roman" w:hAnsi="Times New Roman" w:cs="Times New Roman" w:eastAsia="Times New Roman"/>
        </w:rPr>
        <w:t>D.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/>
        <w:t>盆地地下水丰富，可大面积种植水稻</w:t>
      </w:r>
    </w:p>
    <w:p>
      <w:pPr>
        <w:pStyle w:val="BodyText"/>
        <w:spacing w:line="240" w:lineRule="auto"/>
        <w:ind w:left="540" w:right="0"/>
        <w:jc w:val="left"/>
      </w:pPr>
      <w:r>
        <w:rPr/>
        <w:t>读图</w:t>
      </w:r>
      <w:r>
        <w:rPr>
          <w:spacing w:val="-57"/>
        </w:rPr>
        <w:t> </w:t>
      </w:r>
      <w:r>
        <w:rPr>
          <w:rFonts w:ascii="Times New Roman" w:hAnsi="Times New Roman" w:cs="Times New Roman" w:eastAsia="Times New Roman"/>
          <w:spacing w:val="-7"/>
        </w:rPr>
        <w:t>9</w:t>
      </w:r>
      <w:r>
        <w:rPr>
          <w:spacing w:val="-7"/>
        </w:rPr>
        <w:t>“热带雨林中的水循环”，回答</w:t>
      </w:r>
      <w:r>
        <w:rPr>
          <w:spacing w:val="-57"/>
        </w:rPr>
        <w:t> </w:t>
      </w:r>
      <w:r>
        <w:rPr>
          <w:rFonts w:ascii="Times New Roman" w:hAnsi="Times New Roman" w:cs="Times New Roman" w:eastAsia="Times New Roman"/>
        </w:rPr>
        <w:t>23~25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/>
        <w:t>题。</w:t>
      </w:r>
    </w:p>
    <w:p>
      <w:pPr>
        <w:pStyle w:val="BodyText"/>
        <w:spacing w:line="240" w:lineRule="auto" w:before="26"/>
        <w:ind w:left="120" w:right="0"/>
        <w:jc w:val="left"/>
      </w:pPr>
      <w:r>
        <w:rPr/>
        <w:pict>
          <v:shape style="position:absolute;margin-left:315.720001pt;margin-top:5.953648pt;width:125.639999pt;height:98.400002pt;mso-position-horizontal-relative:page;mso-position-vertical-relative:paragraph;z-index:-12640" type="#_x0000_t75" stroked="false">
            <v:imagedata r:id="rId16" o:title=""/>
          </v:shape>
        </w:pict>
      </w:r>
      <w:r>
        <w:rPr>
          <w:rFonts w:ascii="Times New Roman" w:hAnsi="Times New Roman" w:cs="Times New Roman" w:eastAsia="Times New Roman"/>
        </w:rPr>
        <w:t>23</w:t>
      </w:r>
      <w:r>
        <w:rPr/>
        <w:t>．图中所示森林分布在</w:t>
      </w:r>
    </w:p>
    <w:p>
      <w:pPr>
        <w:pStyle w:val="BodyText"/>
        <w:tabs>
          <w:tab w:pos="2423" w:val="left" w:leader="none"/>
        </w:tabs>
        <w:spacing w:line="240" w:lineRule="auto"/>
        <w:ind w:left="539" w:right="0"/>
        <w:jc w:val="left"/>
      </w:pPr>
      <w:r>
        <w:rPr>
          <w:rFonts w:ascii="Times New Roman" w:hAnsi="Times New Roman" w:cs="Times New Roman" w:eastAsia="Times New Roman"/>
        </w:rPr>
        <w:t>A.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/>
        <w:t>日本</w:t>
        <w:tab/>
      </w:r>
      <w:r>
        <w:rPr>
          <w:rFonts w:ascii="Times New Roman" w:hAnsi="Times New Roman" w:cs="Times New Roman" w:eastAsia="Times New Roman"/>
        </w:rPr>
        <w:t>B.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/>
        <w:t>俄罗斯</w:t>
      </w:r>
    </w:p>
    <w:p>
      <w:pPr>
        <w:pStyle w:val="BodyText"/>
        <w:tabs>
          <w:tab w:pos="2411" w:val="left" w:leader="none"/>
        </w:tabs>
        <w:spacing w:line="240" w:lineRule="auto"/>
        <w:ind w:left="540" w:right="0"/>
        <w:jc w:val="left"/>
      </w:pPr>
      <w:r>
        <w:rPr>
          <w:rFonts w:ascii="Times New Roman" w:hAnsi="Times New Roman" w:cs="Times New Roman" w:eastAsia="Times New Roman"/>
        </w:rPr>
        <w:t>C.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/>
        <w:t>美国</w:t>
        <w:tab/>
      </w:r>
      <w:r>
        <w:rPr>
          <w:rFonts w:ascii="Times New Roman" w:hAnsi="Times New Roman" w:cs="Times New Roman" w:eastAsia="Times New Roman"/>
        </w:rPr>
        <w:t>D.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/>
        <w:t>巴西</w:t>
      </w:r>
    </w:p>
    <w:p>
      <w:pPr>
        <w:pStyle w:val="BodyText"/>
        <w:spacing w:line="240" w:lineRule="auto"/>
        <w:ind w:left="120" w:right="0"/>
        <w:jc w:val="left"/>
      </w:pPr>
      <w:r>
        <w:rPr>
          <w:rFonts w:ascii="Times New Roman" w:hAnsi="Times New Roman" w:cs="Times New Roman" w:eastAsia="Times New Roman"/>
        </w:rPr>
        <w:t>24.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/>
        <w:t>热带雨林对当地的影响主要是</w:t>
      </w:r>
    </w:p>
    <w:p>
      <w:pPr>
        <w:pStyle w:val="BodyText"/>
        <w:tabs>
          <w:tab w:pos="6940" w:val="left" w:leader="none"/>
        </w:tabs>
        <w:spacing w:line="314" w:lineRule="exact" w:before="20"/>
        <w:ind w:left="540" w:right="3447"/>
        <w:jc w:val="left"/>
        <w:rPr>
          <w:rFonts w:ascii="黑体" w:hAnsi="黑体" w:cs="黑体" w:eastAsia="黑体"/>
          <w:sz w:val="18"/>
          <w:szCs w:val="18"/>
        </w:rPr>
      </w:pPr>
      <w:r>
        <w:rPr>
          <w:rFonts w:ascii="Times New Roman" w:hAnsi="Times New Roman" w:cs="Times New Roman" w:eastAsia="Times New Roman"/>
        </w:rPr>
        <w:t>A</w:t>
      </w:r>
      <w:r>
        <w:rPr/>
        <w:t>．当地</w:t>
      </w:r>
      <w:r>
        <w:rPr>
          <w:spacing w:val="-54"/>
        </w:rPr>
        <w:t> </w:t>
      </w:r>
      <w:r>
        <w:rPr>
          <w:rFonts w:ascii="Times New Roman" w:hAnsi="Times New Roman" w:cs="Times New Roman" w:eastAsia="Times New Roman"/>
        </w:rPr>
        <w:t>50%</w:t>
      </w:r>
      <w:r>
        <w:rPr/>
        <w:t>的大气水来自于雨林</w:t>
      </w:r>
      <w:r>
        <w:rPr>
          <w:w w:val="99"/>
        </w:rPr>
        <w:t> </w:t>
      </w:r>
      <w:r>
        <w:rPr>
          <w:rFonts w:ascii="Times New Roman" w:hAnsi="Times New Roman" w:cs="Times New Roman" w:eastAsia="Times New Roman"/>
        </w:rPr>
        <w:t>B</w:t>
      </w:r>
      <w:r>
        <w:rPr/>
        <w:t>．形成降水的水汽全部来自于海水的蒸发</w:t>
      </w:r>
      <w:r>
        <w:rPr>
          <w:w w:val="99"/>
        </w:rPr>
        <w:t> </w:t>
      </w:r>
      <w:r>
        <w:rPr>
          <w:rFonts w:ascii="Times New Roman" w:hAnsi="Times New Roman" w:cs="Times New Roman" w:eastAsia="Times New Roman"/>
        </w:rPr>
        <w:t>C</w:t>
      </w:r>
      <w:r>
        <w:rPr/>
        <w:t>．雨林是个巨大的储水库，保存全部降水</w:t>
      </w:r>
      <w:r>
        <w:rPr>
          <w:w w:val="99"/>
        </w:rPr>
        <w:t> </w:t>
      </w:r>
      <w:r>
        <w:rPr>
          <w:rFonts w:ascii="Times New Roman" w:hAnsi="Times New Roman" w:cs="Times New Roman" w:eastAsia="Times New Roman"/>
          <w:w w:val="95"/>
        </w:rPr>
        <w:t>D</w:t>
      </w:r>
      <w:r>
        <w:rPr>
          <w:w w:val="95"/>
        </w:rPr>
        <w:t>．大量水汽被带离雨林地区，当地降水稀少</w:t>
        <w:tab/>
      </w:r>
      <w:r>
        <w:rPr>
          <w:rFonts w:ascii="黑体" w:hAnsi="黑体" w:cs="黑体" w:eastAsia="黑体"/>
          <w:position w:val="11"/>
          <w:sz w:val="18"/>
          <w:szCs w:val="18"/>
        </w:rPr>
        <w:t>图</w:t>
      </w:r>
      <w:r>
        <w:rPr>
          <w:rFonts w:ascii="黑体" w:hAnsi="黑体" w:cs="黑体" w:eastAsia="黑体"/>
          <w:spacing w:val="-45"/>
          <w:position w:val="11"/>
          <w:sz w:val="18"/>
          <w:szCs w:val="18"/>
        </w:rPr>
        <w:t> </w:t>
      </w:r>
      <w:r>
        <w:rPr>
          <w:rFonts w:ascii="黑体" w:hAnsi="黑体" w:cs="黑体" w:eastAsia="黑体"/>
          <w:position w:val="11"/>
          <w:sz w:val="18"/>
          <w:szCs w:val="18"/>
        </w:rPr>
        <w:t>9</w:t>
      </w:r>
      <w:r>
        <w:rPr>
          <w:rFonts w:ascii="黑体" w:hAnsi="黑体" w:cs="黑体" w:eastAsia="黑体"/>
          <w:sz w:val="18"/>
          <w:szCs w:val="18"/>
        </w:rPr>
      </w:r>
    </w:p>
    <w:p>
      <w:pPr>
        <w:pStyle w:val="BodyText"/>
        <w:spacing w:line="240" w:lineRule="auto" w:before="8"/>
        <w:ind w:left="120" w:right="0"/>
        <w:jc w:val="left"/>
      </w:pPr>
      <w:r>
        <w:rPr>
          <w:rFonts w:ascii="Times New Roman" w:hAnsi="Times New Roman" w:cs="Times New Roman" w:eastAsia="Times New Roman"/>
        </w:rPr>
        <w:t>25</w:t>
      </w:r>
      <w:r>
        <w:rPr/>
        <w:t>．为实现对热带雨林的持续保护，应该</w:t>
      </w:r>
    </w:p>
    <w:p>
      <w:pPr>
        <w:pStyle w:val="BodyText"/>
        <w:tabs>
          <w:tab w:pos="4365" w:val="left" w:leader="none"/>
        </w:tabs>
        <w:spacing w:line="240" w:lineRule="auto"/>
        <w:ind w:left="540" w:right="0"/>
        <w:jc w:val="left"/>
      </w:pPr>
      <w:r>
        <w:rPr>
          <w:rFonts w:ascii="Times New Roman" w:hAnsi="Times New Roman" w:cs="Times New Roman" w:eastAsia="Times New Roman"/>
          <w:w w:val="95"/>
        </w:rPr>
        <w:t>A</w:t>
      </w:r>
      <w:r>
        <w:rPr>
          <w:w w:val="95"/>
        </w:rPr>
        <w:t>．全面禁止对森林的砍伐</w:t>
        <w:tab/>
      </w:r>
      <w:r>
        <w:rPr>
          <w:rFonts w:ascii="Times New Roman" w:hAnsi="Times New Roman" w:cs="Times New Roman" w:eastAsia="Times New Roman"/>
        </w:rPr>
        <w:t>B</w:t>
      </w:r>
      <w:r>
        <w:rPr/>
        <w:t>．禁止木材的流通和买卖</w:t>
      </w:r>
    </w:p>
    <w:p>
      <w:pPr>
        <w:pStyle w:val="BodyText"/>
        <w:tabs>
          <w:tab w:pos="4355" w:val="left" w:leader="none"/>
        </w:tabs>
        <w:spacing w:line="240" w:lineRule="auto"/>
        <w:ind w:left="120" w:right="0" w:firstLine="420"/>
        <w:jc w:val="left"/>
      </w:pPr>
      <w:r>
        <w:rPr>
          <w:rFonts w:ascii="Times New Roman" w:hAnsi="Times New Roman" w:cs="Times New Roman" w:eastAsia="Times New Roman"/>
          <w:w w:val="95"/>
        </w:rPr>
        <w:t>C</w:t>
      </w:r>
      <w:r>
        <w:rPr>
          <w:w w:val="95"/>
        </w:rPr>
        <w:t>．建立保护区，逐步退耕还林</w:t>
        <w:tab/>
      </w:r>
      <w:r>
        <w:rPr>
          <w:rFonts w:ascii="Times New Roman" w:hAnsi="Times New Roman" w:cs="Times New Roman" w:eastAsia="Times New Roman"/>
        </w:rPr>
        <w:t>D</w:t>
      </w:r>
      <w:r>
        <w:rPr/>
        <w:t>．修建道路和宾馆，吸引游客</w:t>
      </w:r>
    </w:p>
    <w:p>
      <w:pPr>
        <w:spacing w:line="240" w:lineRule="auto" w:before="0"/>
        <w:rPr>
          <w:rFonts w:ascii="宋体" w:hAnsi="宋体" w:cs="宋体" w:eastAsia="宋体"/>
          <w:sz w:val="24"/>
          <w:szCs w:val="24"/>
        </w:rPr>
      </w:pPr>
    </w:p>
    <w:p>
      <w:pPr>
        <w:pStyle w:val="BodyText"/>
        <w:spacing w:line="240" w:lineRule="auto" w:before="0"/>
        <w:ind w:left="120" w:right="0"/>
        <w:jc w:val="left"/>
        <w:rPr>
          <w:rFonts w:ascii="黑体" w:hAnsi="黑体" w:cs="黑体" w:eastAsia="黑体"/>
        </w:rPr>
      </w:pPr>
      <w:r>
        <w:rPr>
          <w:rFonts w:ascii="黑体" w:hAnsi="黑体" w:cs="黑体" w:eastAsia="黑体"/>
        </w:rPr>
        <w:t>二、你能答对吗？（</w:t>
      </w:r>
      <w:r>
        <w:rPr>
          <w:rFonts w:ascii="Times New Roman" w:hAnsi="Times New Roman" w:cs="Times New Roman" w:eastAsia="Times New Roman"/>
        </w:rPr>
        <w:t>50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黑体" w:hAnsi="黑体" w:cs="黑体" w:eastAsia="黑体"/>
        </w:rPr>
        <w:t>分）</w:t>
      </w:r>
    </w:p>
    <w:p>
      <w:pPr>
        <w:pStyle w:val="BodyText"/>
        <w:spacing w:line="247" w:lineRule="auto" w:before="21"/>
        <w:ind w:left="120" w:right="0"/>
        <w:jc w:val="left"/>
      </w:pPr>
      <w:r>
        <w:rPr>
          <w:rFonts w:ascii="Calibri" w:hAnsi="Calibri" w:cs="Calibri" w:eastAsia="Calibri"/>
        </w:rPr>
        <w:t>26.</w:t>
      </w:r>
      <w:r>
        <w:rPr>
          <w:rFonts w:ascii="Calibri" w:hAnsi="Calibri" w:cs="Calibri" w:eastAsia="Calibri"/>
          <w:spacing w:val="40"/>
        </w:rPr>
        <w:t> </w:t>
      </w:r>
      <w:r>
        <w:rPr>
          <w:rFonts w:ascii="楷体" w:hAnsi="楷体" w:cs="楷体" w:eastAsia="楷体"/>
        </w:rPr>
        <w:t>亚洲占世界陆地面积的</w:t>
      </w:r>
      <w:r>
        <w:rPr>
          <w:rFonts w:ascii="楷体" w:hAnsi="楷体" w:cs="楷体" w:eastAsia="楷体"/>
          <w:spacing w:val="-63"/>
        </w:rPr>
        <w:t> </w:t>
      </w:r>
      <w:r>
        <w:rPr>
          <w:rFonts w:ascii="楷体" w:hAnsi="楷体" w:cs="楷体" w:eastAsia="楷体"/>
        </w:rPr>
        <w:t>30％，占世界目前人口的</w:t>
      </w:r>
      <w:r>
        <w:rPr>
          <w:rFonts w:ascii="楷体" w:hAnsi="楷体" w:cs="楷体" w:eastAsia="楷体"/>
          <w:spacing w:val="-60"/>
        </w:rPr>
        <w:t> </w:t>
      </w:r>
      <w:r>
        <w:rPr>
          <w:rFonts w:ascii="楷体" w:hAnsi="楷体" w:cs="楷体" w:eastAsia="楷体"/>
        </w:rPr>
        <w:t>60％。</w:t>
      </w:r>
      <w:r>
        <w:rPr/>
        <w:t>读图</w:t>
      </w:r>
      <w:r>
        <w:rPr>
          <w:spacing w:val="-63"/>
        </w:rPr>
        <w:t> </w:t>
      </w:r>
      <w:r>
        <w:rPr>
          <w:rFonts w:ascii="Calibri" w:hAnsi="Calibri" w:cs="Calibri" w:eastAsia="Calibri"/>
          <w:spacing w:val="-5"/>
        </w:rPr>
        <w:t>10</w:t>
      </w:r>
      <w:r>
        <w:rPr>
          <w:spacing w:val="-5"/>
        </w:rPr>
        <w:t>“亚洲人口分布及三个城市气候资料图”，回答</w:t>
      </w:r>
      <w:r>
        <w:rPr>
          <w:w w:val="99"/>
        </w:rPr>
        <w:t> </w:t>
      </w:r>
      <w:r>
        <w:rPr>
          <w:spacing w:val="-14"/>
        </w:rPr>
        <w:t>下列问题。（</w:t>
      </w:r>
      <w:r>
        <w:rPr>
          <w:rFonts w:ascii="Calibri" w:hAnsi="Calibri" w:cs="Calibri" w:eastAsia="Calibri"/>
          <w:spacing w:val="-14"/>
        </w:rPr>
        <w:t>20</w:t>
      </w:r>
      <w:r>
        <w:rPr>
          <w:rFonts w:ascii="Calibri" w:hAnsi="Calibri" w:cs="Calibri" w:eastAsia="Calibri"/>
          <w:spacing w:val="4"/>
        </w:rPr>
        <w:t> </w:t>
      </w:r>
      <w:r>
        <w:rPr/>
        <w:t>分）</w:t>
      </w:r>
    </w:p>
    <w:p>
      <w:pPr>
        <w:spacing w:line="240" w:lineRule="auto" w:before="1"/>
        <w:rPr>
          <w:rFonts w:ascii="宋体" w:hAnsi="宋体" w:cs="宋体" w:eastAsia="宋体"/>
          <w:sz w:val="8"/>
          <w:szCs w:val="8"/>
        </w:rPr>
      </w:pPr>
    </w:p>
    <w:p>
      <w:pPr>
        <w:spacing w:line="7072" w:lineRule="exact"/>
        <w:ind w:left="1444" w:right="0" w:firstLine="0"/>
        <w:rPr>
          <w:rFonts w:ascii="宋体" w:hAnsi="宋体" w:cs="宋体" w:eastAsia="宋体"/>
          <w:sz w:val="20"/>
          <w:szCs w:val="20"/>
        </w:rPr>
      </w:pPr>
      <w:r>
        <w:rPr>
          <w:rFonts w:ascii="宋体" w:hAnsi="宋体" w:cs="宋体" w:eastAsia="宋体"/>
          <w:position w:val="-140"/>
          <w:sz w:val="20"/>
          <w:szCs w:val="20"/>
        </w:rPr>
        <w:drawing>
          <wp:inline distT="0" distB="0" distL="0" distR="0">
            <wp:extent cx="3500628" cy="4491228"/>
            <wp:effectExtent l="0" t="0" r="0" b="0"/>
            <wp:docPr id="1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0628" cy="4491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position w:val="-140"/>
          <w:sz w:val="20"/>
          <w:szCs w:val="20"/>
        </w:rPr>
      </w:r>
    </w:p>
    <w:p>
      <w:pPr>
        <w:spacing w:line="253" w:lineRule="exact" w:before="65"/>
        <w:ind w:left="0" w:right="3076" w:firstLine="0"/>
        <w:jc w:val="center"/>
        <w:rPr>
          <w:rFonts w:ascii="Calibri" w:hAnsi="Calibri" w:cs="Calibri" w:eastAsia="Calibri"/>
          <w:sz w:val="18"/>
          <w:szCs w:val="18"/>
        </w:rPr>
      </w:pPr>
      <w:r>
        <w:rPr>
          <w:rFonts w:ascii="黑体" w:hAnsi="黑体" w:cs="黑体" w:eastAsia="黑体"/>
          <w:sz w:val="18"/>
          <w:szCs w:val="18"/>
        </w:rPr>
        <w:t>图</w:t>
      </w:r>
      <w:r>
        <w:rPr>
          <w:rFonts w:ascii="黑体" w:hAnsi="黑体" w:cs="黑体" w:eastAsia="黑体"/>
          <w:spacing w:val="-46"/>
          <w:sz w:val="18"/>
          <w:szCs w:val="18"/>
        </w:rPr>
        <w:t> </w:t>
      </w:r>
      <w:r>
        <w:rPr>
          <w:rFonts w:ascii="Calibri" w:hAnsi="Calibri" w:cs="Calibri" w:eastAsia="Calibri"/>
          <w:sz w:val="18"/>
          <w:szCs w:val="18"/>
        </w:rPr>
        <w:t>10</w:t>
      </w:r>
    </w:p>
    <w:p>
      <w:pPr>
        <w:pStyle w:val="BodyText"/>
        <w:tabs>
          <w:tab w:pos="2668" w:val="left" w:leader="none"/>
          <w:tab w:pos="10171" w:val="left" w:leader="none"/>
        </w:tabs>
        <w:spacing w:line="247" w:lineRule="auto" w:before="0"/>
        <w:ind w:left="120" w:right="116"/>
        <w:jc w:val="left"/>
      </w:pPr>
      <w:r>
        <w:rPr/>
        <w:t>⑴</w:t>
      </w:r>
      <w:r>
        <w:rPr>
          <w:spacing w:val="-3"/>
        </w:rPr>
        <w:t> </w:t>
      </w:r>
      <w:r>
        <w:rPr>
          <w:spacing w:val="2"/>
        </w:rPr>
        <w:t>亚洲人口数量</w:t>
      </w:r>
      <w:r>
        <w:rPr>
          <w:rFonts w:ascii="Times New Roman" w:hAnsi="Times New Roman" w:cs="Times New Roman" w:eastAsia="Times New Roman"/>
          <w:spacing w:val="2"/>
        </w:rPr>
      </w:r>
      <w:r>
        <w:rPr>
          <w:rFonts w:ascii="Times New Roman" w:hAnsi="Times New Roman" w:cs="Times New Roman" w:eastAsia="Times New Roman"/>
          <w:spacing w:val="2"/>
          <w:u w:val="single" w:color="000000"/>
        </w:rPr>
        <w:tab/>
      </w:r>
      <w:r>
        <w:rPr>
          <w:rFonts w:ascii="Times New Roman" w:hAnsi="Times New Roman" w:cs="Times New Roman" w:eastAsia="Times New Roman"/>
          <w:spacing w:val="2"/>
        </w:rPr>
      </w:r>
      <w:r>
        <w:rPr>
          <w:spacing w:val="-12"/>
        </w:rPr>
        <w:t>（多</w:t>
      </w:r>
      <w:r>
        <w:rPr>
          <w:rFonts w:ascii="Calibri" w:hAnsi="Calibri" w:cs="Calibri" w:eastAsia="Calibri"/>
          <w:spacing w:val="-12"/>
        </w:rPr>
        <w:t>/</w:t>
      </w:r>
      <w:r>
        <w:rPr>
          <w:spacing w:val="-12"/>
        </w:rPr>
        <w:t>少），截止</w:t>
      </w:r>
      <w:r>
        <w:rPr>
          <w:spacing w:val="-54"/>
        </w:rPr>
        <w:t> </w:t>
      </w:r>
      <w:r>
        <w:rPr>
          <w:rFonts w:ascii="Calibri" w:hAnsi="Calibri" w:cs="Calibri" w:eastAsia="Calibri"/>
        </w:rPr>
        <w:t>2017</w:t>
      </w:r>
      <w:r>
        <w:rPr>
          <w:rFonts w:ascii="Calibri" w:hAnsi="Calibri" w:cs="Calibri" w:eastAsia="Calibri"/>
          <w:spacing w:val="2"/>
        </w:rPr>
        <w:t> </w:t>
      </w:r>
      <w:r>
        <w:rPr/>
        <w:t>年共有</w:t>
      </w:r>
      <w:r>
        <w:rPr>
          <w:spacing w:val="-52"/>
        </w:rPr>
        <w:t> </w:t>
      </w:r>
      <w:r>
        <w:rPr>
          <w:rFonts w:ascii="Calibri" w:hAnsi="Calibri" w:cs="Calibri" w:eastAsia="Calibri"/>
        </w:rPr>
        <w:t>7</w:t>
      </w:r>
      <w:r>
        <w:rPr>
          <w:rFonts w:ascii="Calibri" w:hAnsi="Calibri" w:cs="Calibri" w:eastAsia="Calibri"/>
          <w:spacing w:val="3"/>
        </w:rPr>
        <w:t> </w:t>
      </w:r>
      <w:r>
        <w:rPr>
          <w:spacing w:val="2"/>
        </w:rPr>
        <w:t>个国家人口总数超过</w:t>
      </w:r>
      <w:r>
        <w:rPr>
          <w:spacing w:val="-54"/>
        </w:rPr>
        <w:t> </w:t>
      </w:r>
      <w:r>
        <w:rPr>
          <w:rFonts w:ascii="Calibri" w:hAnsi="Calibri" w:cs="Calibri" w:eastAsia="Calibri"/>
        </w:rPr>
        <w:t>1</w:t>
      </w:r>
      <w:r>
        <w:rPr>
          <w:rFonts w:ascii="Calibri" w:hAnsi="Calibri" w:cs="Calibri" w:eastAsia="Calibri"/>
          <w:spacing w:val="3"/>
        </w:rPr>
        <w:t> </w:t>
      </w:r>
      <w:r>
        <w:rPr>
          <w:spacing w:val="2"/>
        </w:rPr>
        <w:t>亿，分别是①中国、②印度、③</w:t>
      </w:r>
      <w:r>
        <w:rPr>
          <w:w w:val="99"/>
        </w:rPr>
        <w:t> </w:t>
      </w:r>
      <w:r>
        <w:rPr>
          <w:spacing w:val="-3"/>
          <w:w w:val="95"/>
        </w:rPr>
        <w:t>印度尼西亚、④巴基斯坦、⑤孟加拉国、⑥日本、⑦菲律宾，你认为其中人口密度最大的是中国吗？</w:t>
      </w:r>
      <w:r>
        <w:rPr>
          <w:rFonts w:ascii="Times New Roman" w:hAnsi="Times New Roman" w:cs="Times New Roman" w:eastAsia="Times New Roman"/>
          <w:spacing w:val="-3"/>
          <w:w w:val="95"/>
        </w:rPr>
      </w:r>
      <w:r>
        <w:rPr>
          <w:rFonts w:ascii="Times New Roman" w:hAnsi="Times New Roman" w:cs="Times New Roman" w:eastAsia="Times New Roman"/>
          <w:spacing w:val="-3"/>
          <w:w w:val="95"/>
          <w:u w:val="single" w:color="000000"/>
        </w:rPr>
        <w:tab/>
      </w:r>
      <w:r>
        <w:rPr>
          <w:rFonts w:ascii="Times New Roman" w:hAnsi="Times New Roman" w:cs="Times New Roman" w:eastAsia="Times New Roman"/>
          <w:spacing w:val="-3"/>
          <w:w w:val="95"/>
        </w:rPr>
      </w:r>
      <w:r>
        <w:rPr/>
        <w:t>（是</w:t>
      </w:r>
    </w:p>
    <w:p>
      <w:pPr>
        <w:pStyle w:val="BodyText"/>
        <w:tabs>
          <w:tab w:pos="5030" w:val="left" w:leader="none"/>
        </w:tabs>
        <w:spacing w:line="240" w:lineRule="auto" w:before="31"/>
        <w:ind w:left="120" w:right="0"/>
        <w:jc w:val="left"/>
      </w:pPr>
      <w:r>
        <w:rPr>
          <w:rFonts w:ascii="Calibri" w:hAnsi="Calibri" w:cs="Calibri" w:eastAsia="Calibri"/>
          <w:spacing w:val="-12"/>
          <w:w w:val="95"/>
        </w:rPr>
        <w:t>/</w:t>
      </w:r>
      <w:r>
        <w:rPr>
          <w:spacing w:val="-12"/>
          <w:w w:val="95"/>
        </w:rPr>
        <w:t>否），请说明理由</w:t>
      </w:r>
      <w:r>
        <w:rPr>
          <w:rFonts w:ascii="Times New Roman" w:hAnsi="Times New Roman" w:cs="Times New Roman" w:eastAsia="Times New Roman"/>
          <w:spacing w:val="-12"/>
          <w:w w:val="95"/>
        </w:rPr>
      </w:r>
      <w:r>
        <w:rPr>
          <w:rFonts w:ascii="Times New Roman" w:hAnsi="Times New Roman" w:cs="Times New Roman" w:eastAsia="Times New Roman"/>
          <w:spacing w:val="-12"/>
          <w:w w:val="95"/>
          <w:u w:val="single" w:color="000000"/>
        </w:rPr>
        <w:tab/>
      </w:r>
      <w:r>
        <w:rPr>
          <w:rFonts w:ascii="Times New Roman" w:hAnsi="Times New Roman" w:cs="Times New Roman" w:eastAsia="Times New Roman"/>
          <w:spacing w:val="-12"/>
          <w:w w:val="95"/>
        </w:rPr>
      </w:r>
      <w:r>
        <w:rPr/>
        <w:t>。</w:t>
      </w:r>
    </w:p>
    <w:p>
      <w:pPr>
        <w:pStyle w:val="BodyText"/>
        <w:tabs>
          <w:tab w:pos="4087" w:val="left" w:leader="none"/>
          <w:tab w:pos="7924" w:val="left" w:leader="none"/>
        </w:tabs>
        <w:spacing w:line="240" w:lineRule="auto" w:before="10"/>
        <w:ind w:left="120" w:right="0"/>
        <w:jc w:val="left"/>
      </w:pPr>
      <w:r>
        <w:rPr/>
        <w:t>⑵</w:t>
      </w:r>
      <w:r>
        <w:rPr>
          <w:spacing w:val="15"/>
        </w:rPr>
        <w:t> </w:t>
      </w:r>
      <w:r>
        <w:rPr>
          <w:spacing w:val="13"/>
        </w:rPr>
        <w:t>亚洲人口总体分布特点是</w:t>
      </w:r>
      <w:r>
        <w:rPr>
          <w:rFonts w:ascii="Times New Roman" w:hAnsi="Times New Roman" w:cs="Times New Roman" w:eastAsia="Times New Roman"/>
          <w:spacing w:val="13"/>
        </w:rPr>
      </w:r>
      <w:r>
        <w:rPr>
          <w:rFonts w:ascii="Times New Roman" w:hAnsi="Times New Roman" w:cs="Times New Roman" w:eastAsia="Times New Roman"/>
          <w:spacing w:val="13"/>
          <w:u w:val="single" w:color="000000"/>
        </w:rPr>
        <w:tab/>
      </w:r>
      <w:r>
        <w:rPr>
          <w:rFonts w:ascii="Times New Roman" w:hAnsi="Times New Roman" w:cs="Times New Roman" w:eastAsia="Times New Roman"/>
          <w:spacing w:val="13"/>
        </w:rPr>
      </w:r>
      <w:r>
        <w:rPr>
          <w:spacing w:val="5"/>
          <w:w w:val="95"/>
        </w:rPr>
        <w:t>（均匀</w:t>
      </w:r>
      <w:r>
        <w:rPr>
          <w:rFonts w:ascii="Calibri" w:hAnsi="Calibri" w:cs="Calibri" w:eastAsia="Calibri"/>
          <w:spacing w:val="5"/>
          <w:w w:val="95"/>
        </w:rPr>
        <w:t>/</w:t>
      </w:r>
      <w:r>
        <w:rPr>
          <w:spacing w:val="5"/>
          <w:w w:val="95"/>
        </w:rPr>
        <w:t>不均匀），中部人口</w:t>
      </w:r>
      <w:r>
        <w:rPr>
          <w:rFonts w:ascii="Times New Roman" w:hAnsi="Times New Roman" w:cs="Times New Roman" w:eastAsia="Times New Roman"/>
          <w:spacing w:val="5"/>
          <w:w w:val="95"/>
        </w:rPr>
      </w:r>
      <w:r>
        <w:rPr>
          <w:rFonts w:ascii="Times New Roman" w:hAnsi="Times New Roman" w:cs="Times New Roman" w:eastAsia="Times New Roman"/>
          <w:spacing w:val="5"/>
          <w:w w:val="95"/>
          <w:u w:val="single" w:color="000000"/>
        </w:rPr>
        <w:tab/>
      </w:r>
      <w:r>
        <w:rPr>
          <w:rFonts w:ascii="Times New Roman" w:hAnsi="Times New Roman" w:cs="Times New Roman" w:eastAsia="Times New Roman"/>
          <w:spacing w:val="5"/>
          <w:w w:val="95"/>
        </w:rPr>
      </w:r>
      <w:r>
        <w:rPr>
          <w:spacing w:val="12"/>
        </w:rPr>
        <w:t>，从地形角度分析，这里地</w:t>
      </w:r>
    </w:p>
    <w:p>
      <w:pPr>
        <w:spacing w:after="0" w:line="240" w:lineRule="auto"/>
        <w:jc w:val="left"/>
        <w:sectPr>
          <w:pgSz w:w="11910" w:h="16840"/>
          <w:pgMar w:header="0" w:footer="663" w:top="700" w:bottom="860" w:left="600" w:right="600"/>
        </w:sectPr>
      </w:pPr>
    </w:p>
    <w:p>
      <w:pPr>
        <w:pStyle w:val="BodyText"/>
        <w:tabs>
          <w:tab w:pos="1345" w:val="left" w:leader="none"/>
          <w:tab w:pos="5605" w:val="left" w:leader="none"/>
          <w:tab w:pos="9479" w:val="left" w:leader="none"/>
        </w:tabs>
        <w:spacing w:line="273" w:lineRule="auto" w:before="8"/>
        <w:ind w:right="219"/>
        <w:jc w:val="both"/>
      </w:pPr>
      <w:r>
        <w:rPr/>
        <w:pict>
          <v:group style="position:absolute;margin-left:559.25pt;margin-top:13.783689pt;width:.1pt;height:.75pt;mso-position-horizontal-relative:page;mso-position-vertical-relative:paragraph;z-index:1216" coordorigin="11185,276" coordsize="2,15">
            <v:shape style="position:absolute;left:11185;top:276;width:2;height:15" coordorigin="11185,276" coordsize="0,15" path="m11185,276l11185,290e" filled="false" stroked="true" strokeweight=".1pt" strokecolor="#000000">
              <v:path arrowok="t"/>
            </v:shape>
            <w10:wrap type="none"/>
          </v:group>
        </w:pict>
      </w:r>
      <w:r>
        <w:rPr>
          <w:spacing w:val="9"/>
          <w:w w:val="95"/>
        </w:rPr>
        <w:t>势</w:t>
      </w:r>
      <w:r>
        <w:rPr>
          <w:rFonts w:ascii="Times New Roman" w:hAnsi="Times New Roman" w:cs="Times New Roman" w:eastAsia="Times New Roman"/>
          <w:spacing w:val="9"/>
          <w:w w:val="95"/>
        </w:rPr>
      </w:r>
      <w:r>
        <w:rPr>
          <w:rFonts w:ascii="Times New Roman" w:hAnsi="Times New Roman" w:cs="Times New Roman" w:eastAsia="Times New Roman"/>
          <w:spacing w:val="9"/>
          <w:w w:val="95"/>
          <w:u w:val="single" w:color="000000"/>
        </w:rPr>
        <w:tab/>
      </w:r>
      <w:r>
        <w:rPr>
          <w:rFonts w:ascii="Times New Roman" w:hAnsi="Times New Roman" w:cs="Times New Roman" w:eastAsia="Times New Roman"/>
          <w:spacing w:val="9"/>
          <w:w w:val="95"/>
        </w:rPr>
      </w:r>
      <w:r>
        <w:rPr>
          <w:spacing w:val="9"/>
          <w:w w:val="95"/>
        </w:rPr>
        <w:t>，你的判断依据是</w:t>
      </w:r>
      <w:r>
        <w:rPr>
          <w:rFonts w:ascii="Times New Roman" w:hAnsi="Times New Roman" w:cs="Times New Roman" w:eastAsia="Times New Roman"/>
          <w:spacing w:val="9"/>
          <w:w w:val="95"/>
        </w:rPr>
      </w:r>
      <w:r>
        <w:rPr>
          <w:rFonts w:ascii="Times New Roman" w:hAnsi="Times New Roman" w:cs="Times New Roman" w:eastAsia="Times New Roman"/>
          <w:spacing w:val="9"/>
          <w:w w:val="95"/>
          <w:u w:val="single" w:color="000000"/>
        </w:rPr>
        <w:tab/>
      </w:r>
      <w:r>
        <w:rPr>
          <w:rFonts w:ascii="Times New Roman" w:hAnsi="Times New Roman" w:cs="Times New Roman" w:eastAsia="Times New Roman"/>
          <w:spacing w:val="9"/>
          <w:w w:val="95"/>
        </w:rPr>
      </w:r>
      <w:r>
        <w:rPr>
          <w:spacing w:val="9"/>
          <w:w w:val="95"/>
        </w:rPr>
        <w:t>；从气候角度分析，这里降水</w:t>
      </w:r>
      <w:r>
        <w:rPr>
          <w:rFonts w:ascii="Times New Roman" w:hAnsi="Times New Roman" w:cs="Times New Roman" w:eastAsia="Times New Roman"/>
          <w:spacing w:val="9"/>
          <w:w w:val="95"/>
        </w:rPr>
      </w:r>
      <w:r>
        <w:rPr>
          <w:rFonts w:ascii="Times New Roman" w:hAnsi="Times New Roman" w:cs="Times New Roman" w:eastAsia="Times New Roman"/>
          <w:spacing w:val="9"/>
          <w:w w:val="95"/>
          <w:u w:val="single" w:color="000000"/>
        </w:rPr>
        <w:tab/>
      </w:r>
      <w:r>
        <w:rPr>
          <w:rFonts w:ascii="Times New Roman" w:hAnsi="Times New Roman" w:cs="Times New Roman" w:eastAsia="Times New Roman"/>
          <w:spacing w:val="9"/>
          <w:w w:val="95"/>
        </w:rPr>
      </w:r>
      <w:r>
        <w:rPr>
          <w:spacing w:val="7"/>
        </w:rPr>
        <w:t>，这可以从</w:t>
      </w:r>
      <w:r>
        <w:rPr>
          <w:w w:val="99"/>
        </w:rPr>
        <w:t> </w:t>
      </w:r>
      <w:r>
        <w:rPr/>
        <w:t>位置找到原因。</w:t>
      </w:r>
    </w:p>
    <w:p>
      <w:pPr>
        <w:pStyle w:val="BodyText"/>
        <w:tabs>
          <w:tab w:pos="1691" w:val="left" w:leader="none"/>
          <w:tab w:pos="4926" w:val="left" w:leader="none"/>
          <w:tab w:pos="5463" w:val="left" w:leader="none"/>
          <w:tab w:pos="6404" w:val="left" w:leader="none"/>
          <w:tab w:pos="7496" w:val="left" w:leader="none"/>
          <w:tab w:pos="10460" w:val="left" w:leader="none"/>
        </w:tabs>
        <w:spacing w:line="273" w:lineRule="auto" w:before="7"/>
        <w:ind w:right="114"/>
        <w:jc w:val="both"/>
      </w:pPr>
      <w:r>
        <w:rPr/>
        <w:pict>
          <v:group style="position:absolute;margin-left:559.25pt;margin-top:29.333677pt;width:.1pt;height:.75pt;mso-position-horizontal-relative:page;mso-position-vertical-relative:paragraph;z-index:-12592" coordorigin="11185,587" coordsize="2,15">
            <v:shape style="position:absolute;left:11185;top:587;width:2;height:15" coordorigin="11185,587" coordsize="0,15" path="m11185,587l11185,601e" filled="false" stroked="true" strokeweight=".1pt" strokecolor="#000000">
              <v:path arrowok="t"/>
            </v:shape>
            <w10:wrap type="none"/>
          </v:group>
        </w:pict>
      </w:r>
      <w:r>
        <w:rPr/>
        <w:t>⑶ </w:t>
      </w:r>
      <w:r>
        <w:rPr>
          <w:spacing w:val="18"/>
        </w:rPr>
        <w:t>读图可知，</w:t>
      </w:r>
      <w:r>
        <w:rPr>
          <w:spacing w:val="-42"/>
        </w:rPr>
        <w:t> </w:t>
      </w:r>
      <w:r>
        <w:rPr>
          <w:spacing w:val="20"/>
        </w:rPr>
        <w:t>亚洲的人口稠密区主要是</w:t>
      </w:r>
      <w:r>
        <w:rPr>
          <w:rFonts w:ascii="Times New Roman" w:hAnsi="Times New Roman" w:cs="Times New Roman" w:eastAsia="Times New Roman"/>
          <w:spacing w:val="20"/>
        </w:rPr>
      </w:r>
      <w:r>
        <w:rPr>
          <w:rFonts w:ascii="Times New Roman" w:hAnsi="Times New Roman" w:cs="Times New Roman" w:eastAsia="Times New Roman"/>
          <w:spacing w:val="20"/>
          <w:u w:val="single" w:color="000000"/>
        </w:rPr>
        <w:tab/>
        <w:tab/>
      </w:r>
      <w:r>
        <w:rPr>
          <w:rFonts w:ascii="Times New Roman" w:hAnsi="Times New Roman" w:cs="Times New Roman" w:eastAsia="Times New Roman"/>
          <w:spacing w:val="20"/>
        </w:rPr>
      </w:r>
      <w:r>
        <w:rPr>
          <w:spacing w:val="15"/>
        </w:rPr>
        <w:t>半岛、</w:t>
      </w:r>
      <w:r>
        <w:rPr>
          <w:spacing w:val="-86"/>
        </w:rPr>
        <w:t> </w:t>
      </w:r>
      <w:r>
        <w:rPr>
          <w:spacing w:val="18"/>
        </w:rPr>
        <w:t>中国东部、</w:t>
      </w:r>
      <w:r>
        <w:rPr>
          <w:spacing w:val="-86"/>
        </w:rPr>
        <w:t> </w:t>
      </w:r>
      <w:r>
        <w:rPr>
          <w:spacing w:val="19"/>
        </w:rPr>
        <w:t>日本沿海等地，</w:t>
      </w:r>
      <w:r>
        <w:rPr>
          <w:spacing w:val="-86"/>
        </w:rPr>
        <w:t> </w:t>
      </w:r>
      <w:r>
        <w:rPr/>
        <w:t>这</w:t>
      </w:r>
      <w:r>
        <w:rPr>
          <w:spacing w:val="-83"/>
        </w:rPr>
        <w:t> </w:t>
      </w:r>
      <w:r>
        <w:rPr>
          <w:spacing w:val="19"/>
        </w:rPr>
        <w:t>里多位于河流</w:t>
      </w:r>
      <w:r>
        <w:rPr>
          <w:w w:val="99"/>
        </w:rPr>
        <w:t> </w:t>
      </w:r>
      <w:r>
        <w:rPr>
          <w:spacing w:val="9"/>
          <w:w w:val="95"/>
        </w:rPr>
        <w:t>的</w:t>
      </w:r>
      <w:r>
        <w:rPr>
          <w:rFonts w:ascii="Times New Roman" w:hAnsi="Times New Roman" w:cs="Times New Roman" w:eastAsia="Times New Roman"/>
          <w:spacing w:val="9"/>
          <w:w w:val="95"/>
        </w:rPr>
      </w:r>
      <w:r>
        <w:rPr>
          <w:rFonts w:ascii="Times New Roman" w:hAnsi="Times New Roman" w:cs="Times New Roman" w:eastAsia="Times New Roman"/>
          <w:spacing w:val="9"/>
          <w:w w:val="95"/>
          <w:u w:val="single" w:color="000000"/>
        </w:rPr>
        <w:tab/>
      </w:r>
      <w:r>
        <w:rPr>
          <w:rFonts w:ascii="Times New Roman" w:hAnsi="Times New Roman" w:cs="Times New Roman" w:eastAsia="Times New Roman"/>
          <w:spacing w:val="9"/>
          <w:w w:val="95"/>
        </w:rPr>
      </w:r>
      <w:r>
        <w:rPr>
          <w:spacing w:val="10"/>
          <w:w w:val="95"/>
        </w:rPr>
        <w:t>，为农业生产提供了</w:t>
      </w:r>
      <w:r>
        <w:rPr>
          <w:rFonts w:ascii="Times New Roman" w:hAnsi="Times New Roman" w:cs="Times New Roman" w:eastAsia="Times New Roman"/>
          <w:spacing w:val="10"/>
          <w:w w:val="95"/>
        </w:rPr>
      </w:r>
      <w:r>
        <w:rPr>
          <w:rFonts w:ascii="Times New Roman" w:hAnsi="Times New Roman" w:cs="Times New Roman" w:eastAsia="Times New Roman"/>
          <w:spacing w:val="10"/>
          <w:w w:val="95"/>
          <w:u w:val="single" w:color="000000"/>
        </w:rPr>
        <w:tab/>
      </w:r>
      <w:r>
        <w:rPr>
          <w:rFonts w:ascii="Times New Roman" w:hAnsi="Times New Roman" w:cs="Times New Roman" w:eastAsia="Times New Roman"/>
          <w:spacing w:val="10"/>
          <w:w w:val="95"/>
        </w:rPr>
      </w:r>
      <w:r>
        <w:rPr>
          <w:spacing w:val="8"/>
          <w:w w:val="95"/>
        </w:rPr>
        <w:t>、</w:t>
      </w:r>
      <w:r>
        <w:rPr>
          <w:rFonts w:ascii="Times New Roman" w:hAnsi="Times New Roman" w:cs="Times New Roman" w:eastAsia="Times New Roman"/>
          <w:spacing w:val="8"/>
          <w:w w:val="95"/>
        </w:rPr>
      </w:r>
      <w:r>
        <w:rPr>
          <w:rFonts w:ascii="Times New Roman" w:hAnsi="Times New Roman" w:cs="Times New Roman" w:eastAsia="Times New Roman"/>
          <w:spacing w:val="8"/>
          <w:w w:val="95"/>
          <w:u w:val="single" w:color="000000"/>
        </w:rPr>
        <w:tab/>
        <w:tab/>
      </w:r>
      <w:r>
        <w:rPr>
          <w:rFonts w:ascii="Times New Roman" w:hAnsi="Times New Roman" w:cs="Times New Roman" w:eastAsia="Times New Roman"/>
          <w:spacing w:val="8"/>
          <w:w w:val="95"/>
        </w:rPr>
      </w:r>
      <w:r>
        <w:rPr>
          <w:spacing w:val="9"/>
        </w:rPr>
        <w:t>等自然条件，悠久的开发历史、临海便利的</w:t>
      </w:r>
      <w:r>
        <w:rPr>
          <w:w w:val="99"/>
        </w:rPr>
        <w:t> </w:t>
      </w:r>
      <w:r>
        <w:rPr>
          <w:spacing w:val="-5"/>
          <w:w w:val="95"/>
        </w:rPr>
        <w:t>条件，使这里成为经济较为发达的地区。亚洲北部河流中下游地区人口</w:t>
      </w:r>
      <w:r>
        <w:rPr>
          <w:rFonts w:ascii="Times New Roman" w:hAnsi="Times New Roman" w:cs="Times New Roman" w:eastAsia="Times New Roman"/>
          <w:spacing w:val="-5"/>
          <w:w w:val="95"/>
        </w:rPr>
      </w:r>
      <w:r>
        <w:rPr>
          <w:rFonts w:ascii="Times New Roman" w:hAnsi="Times New Roman" w:cs="Times New Roman" w:eastAsia="Times New Roman"/>
          <w:spacing w:val="-5"/>
          <w:w w:val="95"/>
          <w:u w:val="single" w:color="000000"/>
        </w:rPr>
        <w:tab/>
      </w:r>
      <w:r>
        <w:rPr>
          <w:rFonts w:ascii="Times New Roman" w:hAnsi="Times New Roman" w:cs="Times New Roman" w:eastAsia="Times New Roman"/>
          <w:spacing w:val="-5"/>
          <w:w w:val="95"/>
        </w:rPr>
      </w:r>
      <w:r>
        <w:rPr>
          <w:spacing w:val="-21"/>
        </w:rPr>
        <w:t>，原因是</w:t>
      </w:r>
      <w:r>
        <w:rPr>
          <w:rFonts w:ascii="Times New Roman" w:hAnsi="Times New Roman" w:cs="Times New Roman" w:eastAsia="Times New Roman"/>
          <w:spacing w:val="-21"/>
        </w:rPr>
      </w:r>
      <w:r>
        <w:rPr>
          <w:rFonts w:ascii="Times New Roman" w:hAnsi="Times New Roman" w:cs="Times New Roman" w:eastAsia="Times New Roman"/>
          <w:spacing w:val="-21"/>
          <w:u w:val="single" w:color="000000"/>
        </w:rPr>
        <w:tab/>
      </w:r>
      <w:r>
        <w:rPr>
          <w:rFonts w:ascii="Times New Roman" w:hAnsi="Times New Roman" w:cs="Times New Roman" w:eastAsia="Times New Roman"/>
          <w:spacing w:val="-21"/>
        </w:rPr>
      </w:r>
      <w:r>
        <w:rPr/>
        <w:t>。</w:t>
      </w:r>
    </w:p>
    <w:p>
      <w:pPr>
        <w:pStyle w:val="BodyText"/>
        <w:tabs>
          <w:tab w:pos="4825" w:val="left" w:leader="none"/>
          <w:tab w:pos="6294" w:val="left" w:leader="none"/>
          <w:tab w:pos="7659" w:val="left" w:leader="none"/>
        </w:tabs>
        <w:spacing w:line="273" w:lineRule="auto" w:before="7"/>
        <w:ind w:right="186"/>
        <w:jc w:val="both"/>
      </w:pPr>
      <w:r>
        <w:rPr/>
        <w:t>⑷</w:t>
      </w:r>
      <w:r>
        <w:rPr>
          <w:spacing w:val="-9"/>
        </w:rPr>
        <w:t> </w:t>
      </w:r>
      <w:r>
        <w:rPr/>
        <w:t>通过人口分布原因的探究我们发现</w:t>
      </w: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  <w:u w:val="single" w:color="000000"/>
        </w:rPr>
        <w:tab/>
      </w:r>
      <w:r>
        <w:rPr>
          <w:rFonts w:ascii="Times New Roman" w:hAnsi="Times New Roman" w:cs="Times New Roman" w:eastAsia="Times New Roman"/>
        </w:rPr>
      </w:r>
      <w:r>
        <w:rPr>
          <w:spacing w:val="-1"/>
          <w:w w:val="95"/>
        </w:rPr>
        <w:t>、</w:t>
      </w:r>
      <w:r>
        <w:rPr>
          <w:rFonts w:ascii="Times New Roman" w:hAnsi="Times New Roman" w:cs="Times New Roman" w:eastAsia="Times New Roman"/>
          <w:spacing w:val="-1"/>
          <w:w w:val="95"/>
        </w:rPr>
      </w:r>
      <w:r>
        <w:rPr>
          <w:rFonts w:ascii="Times New Roman" w:hAnsi="Times New Roman" w:cs="Times New Roman" w:eastAsia="Times New Roman"/>
          <w:spacing w:val="-1"/>
          <w:w w:val="95"/>
          <w:u w:val="single" w:color="000000"/>
        </w:rPr>
        <w:tab/>
      </w:r>
      <w:r>
        <w:rPr>
          <w:rFonts w:ascii="Times New Roman" w:hAnsi="Times New Roman" w:cs="Times New Roman" w:eastAsia="Times New Roman"/>
          <w:spacing w:val="-1"/>
          <w:w w:val="95"/>
        </w:rPr>
      </w:r>
      <w:r>
        <w:rPr>
          <w:spacing w:val="1"/>
          <w:w w:val="95"/>
        </w:rPr>
        <w:t>、</w:t>
      </w:r>
      <w:r>
        <w:rPr>
          <w:rFonts w:ascii="Times New Roman" w:hAnsi="Times New Roman" w:cs="Times New Roman" w:eastAsia="Times New Roman"/>
          <w:spacing w:val="1"/>
          <w:w w:val="95"/>
        </w:rPr>
      </w:r>
      <w:r>
        <w:rPr>
          <w:rFonts w:ascii="Times New Roman" w:hAnsi="Times New Roman" w:cs="Times New Roman" w:eastAsia="Times New Roman"/>
          <w:spacing w:val="1"/>
          <w:w w:val="95"/>
          <w:u w:val="single" w:color="000000"/>
        </w:rPr>
        <w:tab/>
      </w:r>
      <w:r>
        <w:rPr>
          <w:rFonts w:ascii="Times New Roman" w:hAnsi="Times New Roman" w:cs="Times New Roman" w:eastAsia="Times New Roman"/>
          <w:spacing w:val="1"/>
          <w:w w:val="95"/>
        </w:rPr>
      </w:r>
      <w:r>
        <w:rPr/>
        <w:t>等地理信息是了解区域的基础，</w:t>
      </w:r>
      <w:r>
        <w:rPr>
          <w:w w:val="99"/>
        </w:rPr>
        <w:t> </w:t>
      </w:r>
      <w:r>
        <w:rPr/>
        <w:t>关注要素间的联系可以帮助我们更好认识区域中的地理现象。</w:t>
      </w:r>
    </w:p>
    <w:p>
      <w:pPr>
        <w:pStyle w:val="BodyText"/>
        <w:spacing w:line="247" w:lineRule="auto" w:before="7"/>
        <w:ind w:right="212"/>
        <w:jc w:val="both"/>
      </w:pPr>
      <w:r>
        <w:rPr>
          <w:rFonts w:ascii="Calibri" w:hAnsi="Calibri" w:cs="Calibri" w:eastAsia="Calibri"/>
        </w:rPr>
        <w:t>27.</w:t>
      </w:r>
      <w:r>
        <w:rPr>
          <w:rFonts w:ascii="Calibri" w:hAnsi="Calibri" w:cs="Calibri" w:eastAsia="Calibri"/>
          <w:spacing w:val="11"/>
        </w:rPr>
        <w:t> </w:t>
      </w:r>
      <w:r>
        <w:rPr>
          <w:rFonts w:ascii="楷体" w:hAnsi="楷体" w:cs="楷体" w:eastAsia="楷体"/>
        </w:rPr>
        <w:t>北京时间</w:t>
      </w:r>
      <w:r>
        <w:rPr>
          <w:rFonts w:ascii="楷体" w:hAnsi="楷体" w:cs="楷体" w:eastAsia="楷体"/>
          <w:spacing w:val="-54"/>
        </w:rPr>
        <w:t> </w:t>
      </w:r>
      <w:r>
        <w:rPr>
          <w:rFonts w:ascii="楷体" w:hAnsi="楷体" w:cs="楷体" w:eastAsia="楷体"/>
        </w:rPr>
        <w:t>2017</w:t>
      </w:r>
      <w:r>
        <w:rPr>
          <w:rFonts w:ascii="楷体" w:hAnsi="楷体" w:cs="楷体" w:eastAsia="楷体"/>
          <w:spacing w:val="-55"/>
        </w:rPr>
        <w:t> </w:t>
      </w:r>
      <w:r>
        <w:rPr>
          <w:rFonts w:ascii="楷体" w:hAnsi="楷体" w:cs="楷体" w:eastAsia="楷体"/>
        </w:rPr>
        <w:t>年</w:t>
      </w:r>
      <w:r>
        <w:rPr>
          <w:rFonts w:ascii="楷体" w:hAnsi="楷体" w:cs="楷体" w:eastAsia="楷体"/>
          <w:spacing w:val="-51"/>
        </w:rPr>
        <w:t> </w:t>
      </w:r>
      <w:r>
        <w:rPr>
          <w:rFonts w:ascii="楷体" w:hAnsi="楷体" w:cs="楷体" w:eastAsia="楷体"/>
        </w:rPr>
        <w:t>12</w:t>
      </w:r>
      <w:r>
        <w:rPr>
          <w:rFonts w:ascii="楷体" w:hAnsi="楷体" w:cs="楷体" w:eastAsia="楷体"/>
          <w:spacing w:val="-55"/>
        </w:rPr>
        <w:t> </w:t>
      </w:r>
      <w:r>
        <w:rPr>
          <w:rFonts w:ascii="楷体" w:hAnsi="楷体" w:cs="楷体" w:eastAsia="楷体"/>
        </w:rPr>
        <w:t>月</w:t>
      </w:r>
      <w:r>
        <w:rPr>
          <w:rFonts w:ascii="楷体" w:hAnsi="楷体" w:cs="楷体" w:eastAsia="楷体"/>
          <w:spacing w:val="-51"/>
        </w:rPr>
        <w:t> </w:t>
      </w:r>
      <w:r>
        <w:rPr>
          <w:rFonts w:ascii="楷体" w:hAnsi="楷体" w:cs="楷体" w:eastAsia="楷体"/>
        </w:rPr>
        <w:t>16</w:t>
      </w:r>
      <w:r>
        <w:rPr>
          <w:rFonts w:ascii="楷体" w:hAnsi="楷体" w:cs="楷体" w:eastAsia="楷体"/>
          <w:spacing w:val="-55"/>
        </w:rPr>
        <w:t> </w:t>
      </w:r>
      <w:r>
        <w:rPr>
          <w:rFonts w:ascii="楷体" w:hAnsi="楷体" w:cs="楷体" w:eastAsia="楷体"/>
        </w:rPr>
        <w:t>日晚，一架中国飞机在南非开普敦补给后，经过</w:t>
      </w:r>
      <w:r>
        <w:rPr>
          <w:rFonts w:ascii="楷体" w:hAnsi="楷体" w:cs="楷体" w:eastAsia="楷体"/>
          <w:spacing w:val="-51"/>
        </w:rPr>
        <w:t> </w:t>
      </w:r>
      <w:r>
        <w:rPr>
          <w:rFonts w:ascii="楷体" w:hAnsi="楷体" w:cs="楷体" w:eastAsia="楷体"/>
        </w:rPr>
        <w:t>5.5</w:t>
      </w:r>
      <w:r>
        <w:rPr>
          <w:rFonts w:ascii="楷体" w:hAnsi="楷体" w:cs="楷体" w:eastAsia="楷体"/>
          <w:spacing w:val="-53"/>
        </w:rPr>
        <w:t> </w:t>
      </w:r>
      <w:r>
        <w:rPr>
          <w:rFonts w:ascii="楷体" w:hAnsi="楷体" w:cs="楷体" w:eastAsia="楷体"/>
        </w:rPr>
        <w:t>小时飞行，搭乘</w:t>
      </w:r>
      <w:r>
        <w:rPr>
          <w:rFonts w:ascii="楷体" w:hAnsi="楷体" w:cs="楷体" w:eastAsia="楷体"/>
          <w:spacing w:val="-51"/>
        </w:rPr>
        <w:t> </w:t>
      </w:r>
      <w:r>
        <w:rPr>
          <w:rFonts w:ascii="楷体" w:hAnsi="楷体" w:cs="楷体" w:eastAsia="楷体"/>
        </w:rPr>
        <w:t>22</w:t>
      </w:r>
      <w:r>
        <w:rPr>
          <w:rFonts w:ascii="楷体" w:hAnsi="楷体" w:cs="楷体" w:eastAsia="楷体"/>
          <w:spacing w:val="-53"/>
        </w:rPr>
        <w:t> </w:t>
      </w:r>
      <w:r>
        <w:rPr>
          <w:rFonts w:ascii="楷体" w:hAnsi="楷体" w:cs="楷体" w:eastAsia="楷体"/>
        </w:rPr>
        <w:t>名乘客平安</w:t>
      </w:r>
      <w:r>
        <w:rPr>
          <w:rFonts w:ascii="楷体" w:hAnsi="楷体" w:cs="楷体" w:eastAsia="楷体"/>
          <w:w w:val="99"/>
        </w:rPr>
        <w:t> </w:t>
      </w:r>
      <w:r>
        <w:rPr>
          <w:rFonts w:ascii="楷体" w:hAnsi="楷体" w:cs="楷体" w:eastAsia="楷体"/>
        </w:rPr>
        <w:t>着陆在南极的冰雪跑道上，开创了由中国航空飞机运载乘客平安飞抵南极的新历史。</w:t>
      </w:r>
      <w:r>
        <w:rPr/>
        <w:t>读图</w:t>
      </w:r>
      <w:r>
        <w:rPr>
          <w:spacing w:val="-84"/>
        </w:rPr>
        <w:t> </w:t>
      </w:r>
      <w:r>
        <w:rPr>
          <w:rFonts w:ascii="Calibri" w:hAnsi="Calibri" w:cs="Calibri" w:eastAsia="Calibri"/>
          <w:spacing w:val="-5"/>
        </w:rPr>
        <w:t>11</w:t>
      </w:r>
      <w:r>
        <w:rPr>
          <w:spacing w:val="-5"/>
        </w:rPr>
        <w:t>“南极洲”及资料，回</w:t>
      </w:r>
      <w:r>
        <w:rPr>
          <w:w w:val="99"/>
        </w:rPr>
        <w:t> </w:t>
      </w:r>
      <w:r>
        <w:rPr>
          <w:spacing w:val="-12"/>
        </w:rPr>
        <w:t>答下列问题。（</w:t>
      </w:r>
      <w:r>
        <w:rPr>
          <w:rFonts w:ascii="Calibri" w:hAnsi="Calibri" w:cs="Calibri" w:eastAsia="Calibri"/>
          <w:spacing w:val="-12"/>
        </w:rPr>
        <w:t>15</w:t>
      </w:r>
      <w:r>
        <w:rPr>
          <w:rFonts w:ascii="Calibri" w:hAnsi="Calibri" w:cs="Calibri" w:eastAsia="Calibri"/>
          <w:spacing w:val="-1"/>
        </w:rPr>
        <w:t> </w:t>
      </w:r>
      <w:r>
        <w:rPr/>
        <w:t>分）</w:t>
      </w:r>
    </w:p>
    <w:p>
      <w:pPr>
        <w:spacing w:line="240" w:lineRule="auto" w:before="5"/>
        <w:rPr>
          <w:rFonts w:ascii="宋体" w:hAnsi="宋体" w:cs="宋体" w:eastAsia="宋体"/>
          <w:sz w:val="13"/>
          <w:szCs w:val="13"/>
        </w:rPr>
      </w:pPr>
    </w:p>
    <w:p>
      <w:pPr>
        <w:spacing w:line="3535" w:lineRule="exact"/>
        <w:ind w:left="2099" w:right="0" w:firstLine="0"/>
        <w:rPr>
          <w:rFonts w:ascii="宋体" w:hAnsi="宋体" w:cs="宋体" w:eastAsia="宋体"/>
          <w:sz w:val="20"/>
          <w:szCs w:val="20"/>
        </w:rPr>
      </w:pPr>
      <w:r>
        <w:rPr>
          <w:rFonts w:ascii="宋体" w:hAnsi="宋体" w:cs="宋体" w:eastAsia="宋体"/>
          <w:position w:val="-70"/>
          <w:sz w:val="20"/>
          <w:szCs w:val="20"/>
        </w:rPr>
        <w:drawing>
          <wp:inline distT="0" distB="0" distL="0" distR="0">
            <wp:extent cx="2244851" cy="2244852"/>
            <wp:effectExtent l="0" t="0" r="0" b="0"/>
            <wp:docPr id="1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4851" cy="2244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position w:val="-70"/>
          <w:sz w:val="20"/>
          <w:szCs w:val="20"/>
        </w:rPr>
      </w:r>
    </w:p>
    <w:p>
      <w:pPr>
        <w:spacing w:line="222" w:lineRule="exact" w:before="163"/>
        <w:ind w:left="1767" w:right="4817" w:firstLine="0"/>
        <w:jc w:val="center"/>
        <w:rPr>
          <w:rFonts w:ascii="Calibri" w:hAnsi="Calibri" w:cs="Calibri" w:eastAsia="Calibri"/>
          <w:sz w:val="18"/>
          <w:szCs w:val="18"/>
        </w:rPr>
      </w:pPr>
      <w:r>
        <w:rPr>
          <w:rFonts w:ascii="黑体" w:hAnsi="黑体" w:cs="黑体" w:eastAsia="黑体"/>
          <w:sz w:val="18"/>
          <w:szCs w:val="18"/>
        </w:rPr>
        <w:t>图</w:t>
      </w:r>
      <w:r>
        <w:rPr>
          <w:rFonts w:ascii="黑体" w:hAnsi="黑体" w:cs="黑体" w:eastAsia="黑体"/>
          <w:spacing w:val="-48"/>
          <w:sz w:val="18"/>
          <w:szCs w:val="18"/>
        </w:rPr>
        <w:t> </w:t>
      </w:r>
      <w:r>
        <w:rPr>
          <w:rFonts w:ascii="Calibri" w:hAnsi="Calibri" w:cs="Calibri" w:eastAsia="Calibri"/>
          <w:sz w:val="18"/>
          <w:szCs w:val="18"/>
        </w:rPr>
        <w:t>11</w:t>
      </w:r>
    </w:p>
    <w:p>
      <w:pPr>
        <w:pStyle w:val="BodyText"/>
        <w:tabs>
          <w:tab w:pos="1309" w:val="left" w:leader="none"/>
        </w:tabs>
        <w:spacing w:line="238" w:lineRule="exact" w:before="0"/>
        <w:ind w:right="111" w:firstLine="420"/>
        <w:jc w:val="left"/>
        <w:rPr>
          <w:rFonts w:ascii="楷体" w:hAnsi="楷体" w:cs="楷体" w:eastAsia="楷体"/>
        </w:rPr>
      </w:pPr>
      <w:r>
        <w:rPr>
          <w:rFonts w:ascii="楷体" w:hAnsi="楷体" w:cs="楷体" w:eastAsia="楷体"/>
        </w:rPr>
        <w:t>资料</w:t>
      </w:r>
      <w:r>
        <w:rPr>
          <w:rFonts w:ascii="楷体" w:hAnsi="楷体" w:cs="楷体" w:eastAsia="楷体"/>
          <w:spacing w:val="-54"/>
        </w:rPr>
        <w:t> </w:t>
      </w:r>
      <w:r>
        <w:rPr>
          <w:rFonts w:ascii="楷体" w:hAnsi="楷体" w:cs="楷体" w:eastAsia="楷体"/>
        </w:rPr>
        <w:t>1</w:t>
        <w:tab/>
        <w:t>位于“地球尽头”的南极洲已经成为不少中国游客的旅游目的地，目前南极洲中国游客的数量已经仅</w:t>
      </w:r>
    </w:p>
    <w:p>
      <w:pPr>
        <w:pStyle w:val="BodyText"/>
        <w:spacing w:line="240" w:lineRule="auto" w:before="37"/>
        <w:ind w:right="0"/>
        <w:jc w:val="both"/>
        <w:rPr>
          <w:rFonts w:ascii="楷体" w:hAnsi="楷体" w:cs="楷体" w:eastAsia="楷体"/>
        </w:rPr>
      </w:pPr>
      <w:r>
        <w:rPr>
          <w:rFonts w:ascii="楷体" w:hAnsi="楷体" w:cs="楷体" w:eastAsia="楷体"/>
        </w:rPr>
        <w:t>次于美国成为第二大国，占游客总数的</w:t>
      </w:r>
      <w:r>
        <w:rPr>
          <w:rFonts w:ascii="楷体" w:hAnsi="楷体" w:cs="楷体" w:eastAsia="楷体"/>
          <w:spacing w:val="-58"/>
        </w:rPr>
        <w:t> </w:t>
      </w:r>
      <w:r>
        <w:rPr>
          <w:rFonts w:ascii="楷体" w:hAnsi="楷体" w:cs="楷体" w:eastAsia="楷体"/>
        </w:rPr>
        <w:t>12%，2017</w:t>
      </w:r>
      <w:r>
        <w:rPr>
          <w:rFonts w:ascii="楷体" w:hAnsi="楷体" w:cs="楷体" w:eastAsia="楷体"/>
          <w:spacing w:val="-59"/>
        </w:rPr>
        <w:t> </w:t>
      </w:r>
      <w:r>
        <w:rPr>
          <w:rFonts w:ascii="楷体" w:hAnsi="楷体" w:cs="楷体" w:eastAsia="楷体"/>
        </w:rPr>
        <w:t>年就有</w:t>
      </w:r>
      <w:r>
        <w:rPr>
          <w:rFonts w:ascii="楷体" w:hAnsi="楷体" w:cs="楷体" w:eastAsia="楷体"/>
          <w:spacing w:val="-58"/>
        </w:rPr>
        <w:t> </w:t>
      </w:r>
      <w:r>
        <w:rPr>
          <w:rFonts w:ascii="楷体" w:hAnsi="楷体" w:cs="楷体" w:eastAsia="楷体"/>
        </w:rPr>
        <w:t>5145</w:t>
      </w:r>
      <w:r>
        <w:rPr>
          <w:rFonts w:ascii="楷体" w:hAnsi="楷体" w:cs="楷体" w:eastAsia="楷体"/>
          <w:spacing w:val="-59"/>
        </w:rPr>
        <w:t> </w:t>
      </w:r>
      <w:r>
        <w:rPr>
          <w:rFonts w:ascii="楷体" w:hAnsi="楷体" w:cs="楷体" w:eastAsia="楷体"/>
        </w:rPr>
        <w:t>名中国游客登陆南极大陆。</w:t>
      </w:r>
    </w:p>
    <w:p>
      <w:pPr>
        <w:pStyle w:val="BodyText"/>
        <w:tabs>
          <w:tab w:pos="1309" w:val="left" w:leader="none"/>
        </w:tabs>
        <w:spacing w:line="240" w:lineRule="auto" w:before="37"/>
        <w:ind w:left="520" w:right="111"/>
        <w:jc w:val="left"/>
        <w:rPr>
          <w:rFonts w:ascii="楷体" w:hAnsi="楷体" w:cs="楷体" w:eastAsia="楷体"/>
        </w:rPr>
      </w:pPr>
      <w:r>
        <w:rPr>
          <w:rFonts w:ascii="楷体" w:hAnsi="楷体" w:cs="楷体" w:eastAsia="楷体"/>
        </w:rPr>
        <w:t>资料</w:t>
      </w:r>
      <w:r>
        <w:rPr>
          <w:rFonts w:ascii="楷体" w:hAnsi="楷体" w:cs="楷体" w:eastAsia="楷体"/>
          <w:spacing w:val="-54"/>
        </w:rPr>
        <w:t> </w:t>
      </w:r>
      <w:r>
        <w:rPr>
          <w:rFonts w:ascii="楷体" w:hAnsi="楷体" w:cs="楷体" w:eastAsia="楷体"/>
        </w:rPr>
        <w:t>2</w:t>
        <w:tab/>
        <w:t>中国游客去南极旅游不需要签证，大部分人是从阿根廷的乌斯怀亚港出发，乘坐游轮前往南极半岛及</w:t>
      </w:r>
    </w:p>
    <w:p>
      <w:pPr>
        <w:pStyle w:val="BodyText"/>
        <w:spacing w:line="240" w:lineRule="auto" w:before="37"/>
        <w:ind w:right="0"/>
        <w:jc w:val="both"/>
        <w:rPr>
          <w:rFonts w:ascii="楷体" w:hAnsi="楷体" w:cs="楷体" w:eastAsia="楷体"/>
        </w:rPr>
      </w:pPr>
      <w:r>
        <w:rPr>
          <w:rFonts w:ascii="楷体" w:hAnsi="楷体" w:cs="楷体" w:eastAsia="楷体"/>
        </w:rPr>
        <w:t>周边游览，需要</w:t>
      </w:r>
      <w:r>
        <w:rPr>
          <w:rFonts w:ascii="楷体" w:hAnsi="楷体" w:cs="楷体" w:eastAsia="楷体"/>
          <w:spacing w:val="-58"/>
        </w:rPr>
        <w:t> </w:t>
      </w:r>
      <w:r>
        <w:rPr>
          <w:rFonts w:ascii="楷体" w:hAnsi="楷体" w:cs="楷体" w:eastAsia="楷体"/>
        </w:rPr>
        <w:t>10-20</w:t>
      </w:r>
      <w:r>
        <w:rPr>
          <w:rFonts w:ascii="楷体" w:hAnsi="楷体" w:cs="楷体" w:eastAsia="楷体"/>
          <w:spacing w:val="-57"/>
        </w:rPr>
        <w:t> </w:t>
      </w:r>
      <w:r>
        <w:rPr>
          <w:rFonts w:ascii="楷体" w:hAnsi="楷体" w:cs="楷体" w:eastAsia="楷体"/>
        </w:rPr>
        <w:t>天时间。</w:t>
      </w:r>
    </w:p>
    <w:p>
      <w:pPr>
        <w:pStyle w:val="BodyText"/>
        <w:tabs>
          <w:tab w:pos="6985" w:val="left" w:leader="none"/>
        </w:tabs>
        <w:spacing w:line="240" w:lineRule="auto" w:before="37"/>
        <w:ind w:right="0"/>
        <w:jc w:val="both"/>
      </w:pPr>
      <w:r>
        <w:rPr/>
        <w:t>⑴</w:t>
      </w:r>
      <w:r>
        <w:rPr>
          <w:spacing w:val="12"/>
        </w:rPr>
        <w:t> </w:t>
      </w:r>
      <w:r>
        <w:rPr>
          <w:spacing w:val="15"/>
        </w:rPr>
        <w:t>你认为南极洲被称为“地球尽头”的原因是</w:t>
      </w:r>
      <w:r>
        <w:rPr>
          <w:rFonts w:ascii="Times New Roman" w:hAnsi="Times New Roman" w:cs="Times New Roman" w:eastAsia="Times New Roman"/>
          <w:spacing w:val="15"/>
        </w:rPr>
      </w:r>
      <w:r>
        <w:rPr>
          <w:rFonts w:ascii="Times New Roman" w:hAnsi="Times New Roman" w:cs="Times New Roman" w:eastAsia="Times New Roman"/>
          <w:spacing w:val="15"/>
          <w:u w:val="single" w:color="000000"/>
        </w:rPr>
        <w:tab/>
      </w:r>
      <w:r>
        <w:rPr>
          <w:rFonts w:ascii="Times New Roman" w:hAnsi="Times New Roman" w:cs="Times New Roman" w:eastAsia="Times New Roman"/>
          <w:spacing w:val="15"/>
        </w:rPr>
      </w:r>
      <w:r>
        <w:rPr>
          <w:spacing w:val="14"/>
        </w:rPr>
        <w:t>，到南极地区旅游可能看到的景观有</w:t>
      </w:r>
    </w:p>
    <w:p>
      <w:pPr>
        <w:pStyle w:val="BodyText"/>
        <w:spacing w:line="240" w:lineRule="auto" w:before="37"/>
        <w:ind w:right="0"/>
        <w:jc w:val="both"/>
      </w:pPr>
      <w:r>
        <w:rPr>
          <w:spacing w:val="-15"/>
        </w:rPr>
        <w:t>（多项选择）。</w:t>
      </w:r>
    </w:p>
    <w:p>
      <w:pPr>
        <w:spacing w:line="240" w:lineRule="auto" w:before="1"/>
        <w:rPr>
          <w:rFonts w:ascii="宋体" w:hAnsi="宋体" w:cs="宋体" w:eastAsia="宋体"/>
          <w:sz w:val="3"/>
          <w:szCs w:val="3"/>
        </w:rPr>
      </w:pPr>
    </w:p>
    <w:tbl>
      <w:tblPr>
        <w:tblW w:w="0" w:type="auto"/>
        <w:jc w:val="left"/>
        <w:tblInd w:w="46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87"/>
        <w:gridCol w:w="2419"/>
        <w:gridCol w:w="2382"/>
      </w:tblGrid>
      <w:tr>
        <w:trPr>
          <w:trHeight w:val="335" w:hRule="exact"/>
        </w:trPr>
        <w:tc>
          <w:tcPr>
            <w:tcW w:w="24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99" w:lineRule="exact"/>
              <w:ind w:left="55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Calibri" w:hAnsi="Calibri" w:cs="Calibri" w:eastAsia="Calibri"/>
                <w:sz w:val="21"/>
                <w:szCs w:val="21"/>
              </w:rPr>
              <w:t>A. </w:t>
            </w:r>
            <w:r>
              <w:rPr>
                <w:rFonts w:ascii="Calibri" w:hAnsi="Calibri" w:cs="Calibri" w:eastAsia="Calibri"/>
                <w:spacing w:val="4"/>
                <w:sz w:val="21"/>
                <w:szCs w:val="21"/>
              </w:rPr>
              <w:t> </w:t>
            </w:r>
            <w:r>
              <w:rPr>
                <w:rFonts w:ascii="宋体" w:hAnsi="宋体" w:cs="宋体" w:eastAsia="宋体"/>
                <w:sz w:val="21"/>
                <w:szCs w:val="21"/>
              </w:rPr>
              <w:t>“太阳不落”的极昼</w:t>
            </w:r>
          </w:p>
        </w:tc>
        <w:tc>
          <w:tcPr>
            <w:tcW w:w="24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99" w:lineRule="exact"/>
              <w:ind w:left="262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Calibri" w:hAnsi="Calibri" w:cs="Calibri" w:eastAsia="Calibri"/>
                <w:sz w:val="21"/>
                <w:szCs w:val="21"/>
              </w:rPr>
              <w:t>B. </w:t>
            </w:r>
            <w:r>
              <w:rPr>
                <w:rFonts w:ascii="Calibri" w:hAnsi="Calibri" w:cs="Calibri" w:eastAsia="Calibri"/>
                <w:spacing w:val="4"/>
                <w:sz w:val="21"/>
                <w:szCs w:val="21"/>
              </w:rPr>
              <w:t> </w:t>
            </w:r>
            <w:r>
              <w:rPr>
                <w:rFonts w:ascii="宋体" w:hAnsi="宋体" w:cs="宋体" w:eastAsia="宋体"/>
                <w:sz w:val="21"/>
                <w:szCs w:val="21"/>
              </w:rPr>
              <w:t>冰雪覆盖的大地</w:t>
            </w:r>
          </w:p>
        </w:tc>
        <w:tc>
          <w:tcPr>
            <w:tcW w:w="23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99" w:lineRule="exact"/>
              <w:ind w:left="425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Calibri" w:hAnsi="Calibri" w:cs="Calibri" w:eastAsia="Calibri"/>
                <w:sz w:val="21"/>
                <w:szCs w:val="21"/>
              </w:rPr>
              <w:t>C. </w:t>
            </w:r>
            <w:r>
              <w:rPr>
                <w:rFonts w:ascii="Calibri" w:hAnsi="Calibri" w:cs="Calibri" w:eastAsia="Calibri"/>
                <w:spacing w:val="4"/>
                <w:sz w:val="21"/>
                <w:szCs w:val="21"/>
              </w:rPr>
              <w:t> </w:t>
            </w:r>
            <w:r>
              <w:rPr>
                <w:rFonts w:ascii="宋体" w:hAnsi="宋体" w:cs="宋体" w:eastAsia="宋体"/>
                <w:sz w:val="21"/>
                <w:szCs w:val="21"/>
              </w:rPr>
              <w:t>奔腾不息的河流</w:t>
            </w:r>
          </w:p>
        </w:tc>
      </w:tr>
      <w:tr>
        <w:trPr>
          <w:trHeight w:val="312" w:hRule="exact"/>
        </w:trPr>
        <w:tc>
          <w:tcPr>
            <w:tcW w:w="24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76" w:lineRule="exact"/>
              <w:ind w:left="55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Calibri" w:hAnsi="Calibri" w:cs="Calibri" w:eastAsia="Calibri"/>
                <w:sz w:val="21"/>
                <w:szCs w:val="21"/>
              </w:rPr>
              <w:t>D.</w:t>
            </w:r>
            <w:r>
              <w:rPr>
                <w:rFonts w:ascii="Calibri" w:hAnsi="Calibri" w:cs="Calibri" w:eastAsia="Calibri"/>
                <w:spacing w:val="46"/>
                <w:sz w:val="21"/>
                <w:szCs w:val="21"/>
              </w:rPr>
              <w:t> </w:t>
            </w:r>
            <w:r>
              <w:rPr>
                <w:rFonts w:ascii="宋体" w:hAnsi="宋体" w:cs="宋体" w:eastAsia="宋体"/>
                <w:sz w:val="21"/>
                <w:szCs w:val="21"/>
              </w:rPr>
              <w:t>憨态可鞠的企鹅</w:t>
            </w:r>
          </w:p>
        </w:tc>
        <w:tc>
          <w:tcPr>
            <w:tcW w:w="24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76" w:lineRule="exact"/>
              <w:ind w:left="265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Calibri" w:hAnsi="Calibri" w:cs="Calibri" w:eastAsia="Calibri"/>
                <w:sz w:val="21"/>
                <w:szCs w:val="21"/>
              </w:rPr>
              <w:t>E. </w:t>
            </w:r>
            <w:r>
              <w:rPr>
                <w:rFonts w:ascii="Calibri" w:hAnsi="Calibri" w:cs="Calibri" w:eastAsia="Calibri"/>
                <w:spacing w:val="3"/>
                <w:sz w:val="21"/>
                <w:szCs w:val="21"/>
              </w:rPr>
              <w:t> </w:t>
            </w:r>
            <w:r>
              <w:rPr>
                <w:rFonts w:ascii="宋体" w:hAnsi="宋体" w:cs="宋体" w:eastAsia="宋体"/>
                <w:sz w:val="21"/>
                <w:szCs w:val="21"/>
              </w:rPr>
              <w:t>物种丰富的丛林</w:t>
            </w:r>
          </w:p>
        </w:tc>
        <w:tc>
          <w:tcPr>
            <w:tcW w:w="23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76" w:lineRule="exact"/>
              <w:ind w:left="416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Calibri" w:hAnsi="Calibri" w:cs="Calibri" w:eastAsia="Calibri"/>
                <w:spacing w:val="-11"/>
                <w:sz w:val="21"/>
                <w:szCs w:val="21"/>
              </w:rPr>
              <w:t>F. </w:t>
            </w:r>
            <w:r>
              <w:rPr>
                <w:rFonts w:ascii="Calibri" w:hAnsi="Calibri" w:cs="Calibri" w:eastAsia="Calibri"/>
                <w:spacing w:val="14"/>
                <w:sz w:val="21"/>
                <w:szCs w:val="21"/>
              </w:rPr>
              <w:t> </w:t>
            </w:r>
            <w:r>
              <w:rPr>
                <w:rFonts w:ascii="宋体" w:hAnsi="宋体" w:cs="宋体" w:eastAsia="宋体"/>
                <w:sz w:val="21"/>
                <w:szCs w:val="21"/>
              </w:rPr>
              <w:t>漂浮在海面的冰山</w:t>
            </w:r>
          </w:p>
        </w:tc>
      </w:tr>
    </w:tbl>
    <w:p>
      <w:pPr>
        <w:pStyle w:val="BodyText"/>
        <w:tabs>
          <w:tab w:pos="4194" w:val="left" w:leader="none"/>
        </w:tabs>
        <w:spacing w:line="249" w:lineRule="exact" w:before="0"/>
        <w:ind w:right="111"/>
        <w:jc w:val="left"/>
      </w:pPr>
      <w:r>
        <w:rPr/>
        <w:t>⑵</w:t>
      </w:r>
      <w:r>
        <w:rPr>
          <w:spacing w:val="-9"/>
        </w:rPr>
        <w:t> </w:t>
      </w:r>
      <w:r>
        <w:rPr/>
        <w:t>南极旅游比较理想的时间是</w:t>
      </w: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  <w:u w:val="single" w:color="000000"/>
        </w:rPr>
        <w:tab/>
      </w:r>
      <w:r>
        <w:rPr>
          <w:rFonts w:ascii="Times New Roman" w:hAnsi="Times New Roman" w:cs="Times New Roman" w:eastAsia="Times New Roman"/>
        </w:rPr>
      </w:r>
      <w:r>
        <w:rPr>
          <w:spacing w:val="-15"/>
        </w:rPr>
        <w:t>（单项选择）。</w:t>
      </w:r>
    </w:p>
    <w:p>
      <w:pPr>
        <w:pStyle w:val="BodyText"/>
        <w:tabs>
          <w:tab w:pos="2384" w:val="left" w:leader="none"/>
          <w:tab w:pos="4031" w:val="left" w:leader="none"/>
          <w:tab w:pos="5677" w:val="left" w:leader="none"/>
        </w:tabs>
        <w:spacing w:line="247" w:lineRule="auto" w:before="37"/>
        <w:ind w:left="520" w:right="220"/>
        <w:jc w:val="left"/>
      </w:pPr>
      <w:r>
        <w:rPr>
          <w:rFonts w:ascii="Calibri" w:hAnsi="Calibri" w:cs="Calibri" w:eastAsia="Calibri"/>
        </w:rPr>
        <w:t>A. 3 </w:t>
      </w:r>
      <w:r>
        <w:rPr/>
        <w:t>月</w:t>
      </w:r>
      <w:r>
        <w:rPr>
          <w:rFonts w:ascii="Calibri" w:hAnsi="Calibri" w:cs="Calibri" w:eastAsia="Calibri"/>
        </w:rPr>
        <w:t>-6</w:t>
      </w:r>
      <w:r>
        <w:rPr>
          <w:rFonts w:ascii="Calibri" w:hAnsi="Calibri" w:cs="Calibri" w:eastAsia="Calibri"/>
          <w:spacing w:val="8"/>
        </w:rPr>
        <w:t> </w:t>
      </w:r>
      <w:r>
        <w:rPr/>
        <w:t>月</w:t>
        <w:tab/>
      </w:r>
      <w:r>
        <w:rPr>
          <w:rFonts w:ascii="Calibri" w:hAnsi="Calibri" w:cs="Calibri" w:eastAsia="Calibri"/>
        </w:rPr>
        <w:t>B. 6 </w:t>
      </w:r>
      <w:r>
        <w:rPr/>
        <w:t>月</w:t>
      </w:r>
      <w:r>
        <w:rPr>
          <w:rFonts w:ascii="Calibri" w:hAnsi="Calibri" w:cs="Calibri" w:eastAsia="Calibri"/>
        </w:rPr>
        <w:t>-9</w:t>
      </w:r>
      <w:r>
        <w:rPr>
          <w:rFonts w:ascii="Calibri" w:hAnsi="Calibri" w:cs="Calibri" w:eastAsia="Calibri"/>
          <w:spacing w:val="6"/>
        </w:rPr>
        <w:t> </w:t>
      </w:r>
      <w:r>
        <w:rPr/>
        <w:t>月</w:t>
        <w:tab/>
      </w:r>
      <w:r>
        <w:rPr>
          <w:rFonts w:ascii="Calibri" w:hAnsi="Calibri" w:cs="Calibri" w:eastAsia="Calibri"/>
        </w:rPr>
        <w:t>C. 9 </w:t>
      </w:r>
      <w:r>
        <w:rPr/>
        <w:t>月</w:t>
      </w:r>
      <w:r>
        <w:rPr>
          <w:rFonts w:ascii="Calibri" w:hAnsi="Calibri" w:cs="Calibri" w:eastAsia="Calibri"/>
        </w:rPr>
        <w:t>-12</w:t>
      </w:r>
      <w:r>
        <w:rPr>
          <w:rFonts w:ascii="Calibri" w:hAnsi="Calibri" w:cs="Calibri" w:eastAsia="Calibri"/>
          <w:spacing w:val="7"/>
        </w:rPr>
        <w:t> </w:t>
      </w:r>
      <w:r>
        <w:rPr/>
        <w:t>月</w:t>
        <w:tab/>
      </w:r>
      <w:r>
        <w:rPr>
          <w:rFonts w:ascii="Calibri" w:hAnsi="Calibri" w:cs="Calibri" w:eastAsia="Calibri"/>
        </w:rPr>
        <w:t>D.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12</w:t>
      </w:r>
      <w:r>
        <w:rPr>
          <w:rFonts w:ascii="Calibri" w:hAnsi="Calibri" w:cs="Calibri" w:eastAsia="Calibri"/>
          <w:spacing w:val="2"/>
        </w:rPr>
        <w:t> </w:t>
      </w:r>
      <w:r>
        <w:rPr/>
        <w:t>月</w:t>
      </w:r>
      <w:r>
        <w:rPr>
          <w:rFonts w:ascii="Calibri" w:hAnsi="Calibri" w:cs="Calibri" w:eastAsia="Calibri"/>
        </w:rPr>
        <w:t>-</w:t>
      </w:r>
      <w:r>
        <w:rPr/>
        <w:t>次年</w:t>
      </w:r>
      <w:r>
        <w:rPr>
          <w:spacing w:val="-51"/>
        </w:rPr>
        <w:t> </w:t>
      </w:r>
      <w:r>
        <w:rPr>
          <w:rFonts w:ascii="Calibri" w:hAnsi="Calibri" w:cs="Calibri" w:eastAsia="Calibri"/>
        </w:rPr>
        <w:t>3</w:t>
      </w:r>
      <w:r>
        <w:rPr>
          <w:rFonts w:ascii="Calibri" w:hAnsi="Calibri" w:cs="Calibri" w:eastAsia="Calibri"/>
          <w:spacing w:val="2"/>
        </w:rPr>
        <w:t> </w:t>
      </w:r>
      <w:r>
        <w:rPr/>
        <w:t>月</w:t>
      </w:r>
      <w:r>
        <w:rPr>
          <w:w w:val="99"/>
        </w:rPr>
        <w:t> </w:t>
      </w:r>
      <w:r>
        <w:rPr/>
        <w:t>上述时间段，南极长城站月平均气温大多在</w:t>
      </w:r>
      <w:r>
        <w:rPr>
          <w:spacing w:val="-55"/>
        </w:rPr>
        <w:t> </w:t>
      </w:r>
      <w:r>
        <w:rPr/>
        <w:t>0℃以上，每年至少要接待数千名中外游客，而建在南极大陆最高</w:t>
      </w:r>
    </w:p>
    <w:p>
      <w:pPr>
        <w:pStyle w:val="BodyText"/>
        <w:tabs>
          <w:tab w:pos="5245" w:val="left" w:leader="none"/>
          <w:tab w:pos="9759" w:val="left" w:leader="none"/>
        </w:tabs>
        <w:spacing w:line="240" w:lineRule="auto" w:before="31"/>
        <w:ind w:right="111"/>
        <w:jc w:val="left"/>
      </w:pPr>
      <w:r>
        <w:rPr>
          <w:w w:val="95"/>
        </w:rPr>
        <w:t>点的昆仑站此时气温却低于-40℃，你认为图中</w:t>
      </w:r>
      <w:r>
        <w:rPr>
          <w:rFonts w:ascii="Times New Roman" w:hAnsi="Times New Roman" w:cs="Times New Roman" w:eastAsia="Times New Roman"/>
          <w:w w:val="95"/>
        </w:rPr>
      </w:r>
      <w:r>
        <w:rPr>
          <w:rFonts w:ascii="Times New Roman" w:hAnsi="Times New Roman" w:cs="Times New Roman" w:eastAsia="Times New Roman"/>
          <w:w w:val="95"/>
          <w:u w:val="single" w:color="000000"/>
        </w:rPr>
        <w:tab/>
      </w:r>
      <w:r>
        <w:rPr>
          <w:rFonts w:ascii="Times New Roman" w:hAnsi="Times New Roman" w:cs="Times New Roman" w:eastAsia="Times New Roman"/>
          <w:w w:val="95"/>
        </w:rPr>
      </w:r>
      <w:r>
        <w:rPr>
          <w:w w:val="95"/>
        </w:rPr>
        <w:t>（填序号）是长城站，理由是</w:t>
      </w:r>
      <w:r>
        <w:rPr>
          <w:rFonts w:ascii="Times New Roman" w:hAnsi="Times New Roman" w:cs="Times New Roman" w:eastAsia="Times New Roman"/>
          <w:w w:val="95"/>
        </w:rPr>
      </w:r>
      <w:r>
        <w:rPr>
          <w:rFonts w:ascii="Times New Roman" w:hAnsi="Times New Roman" w:cs="Times New Roman" w:eastAsia="Times New Roman"/>
          <w:w w:val="95"/>
          <w:u w:val="single" w:color="000000"/>
        </w:rPr>
        <w:tab/>
      </w:r>
      <w:r>
        <w:rPr>
          <w:rFonts w:ascii="Times New Roman" w:hAnsi="Times New Roman" w:cs="Times New Roman" w:eastAsia="Times New Roman"/>
          <w:w w:val="95"/>
        </w:rPr>
      </w:r>
      <w:r>
        <w:rPr/>
        <w:t>。</w:t>
      </w:r>
    </w:p>
    <w:p>
      <w:pPr>
        <w:pStyle w:val="BodyText"/>
        <w:tabs>
          <w:tab w:pos="519" w:val="left" w:leader="none"/>
          <w:tab w:pos="5979" w:val="left" w:leader="none"/>
          <w:tab w:pos="6191" w:val="left" w:leader="none"/>
          <w:tab w:pos="8269" w:val="left" w:leader="none"/>
        </w:tabs>
        <w:spacing w:line="273" w:lineRule="auto" w:before="37"/>
        <w:ind w:right="217"/>
        <w:jc w:val="left"/>
      </w:pPr>
      <w:r>
        <w:rPr>
          <w:w w:val="95"/>
        </w:rPr>
        <w:t>⑶</w:t>
        <w:tab/>
        <w:t>阿根廷的乌斯怀亚港成为南极游出发地的原因是</w:t>
      </w:r>
      <w:r>
        <w:rPr>
          <w:rFonts w:ascii="Times New Roman" w:hAnsi="Times New Roman" w:cs="Times New Roman" w:eastAsia="Times New Roman"/>
          <w:w w:val="95"/>
        </w:rPr>
      </w:r>
      <w:r>
        <w:rPr>
          <w:rFonts w:ascii="Times New Roman" w:hAnsi="Times New Roman" w:cs="Times New Roman" w:eastAsia="Times New Roman"/>
          <w:w w:val="95"/>
          <w:u w:val="single" w:color="000000"/>
        </w:rPr>
        <w:tab/>
        <w:tab/>
      </w:r>
      <w:r>
        <w:rPr>
          <w:rFonts w:ascii="Times New Roman" w:hAnsi="Times New Roman" w:cs="Times New Roman" w:eastAsia="Times New Roman"/>
          <w:w w:val="95"/>
        </w:rPr>
      </w:r>
      <w:r>
        <w:rPr>
          <w:spacing w:val="-2"/>
          <w:w w:val="95"/>
        </w:rPr>
        <w:t>，从这里一直向</w:t>
      </w:r>
      <w:r>
        <w:rPr>
          <w:rFonts w:ascii="Times New Roman" w:hAnsi="Times New Roman" w:cs="Times New Roman" w:eastAsia="Times New Roman"/>
          <w:spacing w:val="-2"/>
          <w:w w:val="95"/>
        </w:rPr>
      </w:r>
      <w:r>
        <w:rPr>
          <w:rFonts w:ascii="Times New Roman" w:hAnsi="Times New Roman" w:cs="Times New Roman" w:eastAsia="Times New Roman"/>
          <w:spacing w:val="-2"/>
          <w:w w:val="95"/>
          <w:u w:val="single" w:color="000000"/>
        </w:rPr>
        <w:tab/>
      </w:r>
      <w:r>
        <w:rPr>
          <w:rFonts w:ascii="Times New Roman" w:hAnsi="Times New Roman" w:cs="Times New Roman" w:eastAsia="Times New Roman"/>
          <w:spacing w:val="-2"/>
          <w:w w:val="95"/>
        </w:rPr>
      </w:r>
      <w:r>
        <w:rPr>
          <w:spacing w:val="-1"/>
        </w:rPr>
        <w:t>（方向）就可以到达南极</w:t>
      </w:r>
      <w:r>
        <w:rPr>
          <w:w w:val="99"/>
        </w:rPr>
        <w:t> </w:t>
      </w:r>
      <w:r>
        <w:rPr>
          <w:w w:val="95"/>
        </w:rPr>
        <w:t>半岛。与飞机相比，乘游轮前往南极的优势是</w:t>
      </w:r>
      <w:r>
        <w:rPr>
          <w:rFonts w:ascii="Times New Roman" w:hAnsi="Times New Roman" w:cs="Times New Roman" w:eastAsia="Times New Roman"/>
          <w:w w:val="95"/>
        </w:rPr>
      </w:r>
      <w:r>
        <w:rPr>
          <w:rFonts w:ascii="Times New Roman" w:hAnsi="Times New Roman" w:cs="Times New Roman" w:eastAsia="Times New Roman"/>
          <w:w w:val="95"/>
          <w:u w:val="single" w:color="000000"/>
        </w:rPr>
        <w:tab/>
      </w:r>
      <w:r>
        <w:rPr>
          <w:rFonts w:ascii="Times New Roman" w:hAnsi="Times New Roman" w:cs="Times New Roman" w:eastAsia="Times New Roman"/>
          <w:w w:val="95"/>
        </w:rPr>
      </w:r>
      <w:r>
        <w:rPr>
          <w:spacing w:val="-15"/>
        </w:rPr>
        <w:t>（多项选择）。</w:t>
      </w:r>
    </w:p>
    <w:p>
      <w:pPr>
        <w:pStyle w:val="BodyText"/>
        <w:tabs>
          <w:tab w:pos="2269" w:val="left" w:leader="none"/>
          <w:tab w:pos="4326" w:val="left" w:leader="none"/>
          <w:tab w:pos="5960" w:val="left" w:leader="none"/>
        </w:tabs>
        <w:spacing w:line="240" w:lineRule="auto" w:before="7"/>
        <w:ind w:left="520" w:right="111"/>
        <w:jc w:val="left"/>
      </w:pPr>
      <w:r>
        <w:rPr>
          <w:rFonts w:ascii="Calibri" w:hAnsi="Calibri" w:cs="Calibri" w:eastAsia="Calibri"/>
        </w:rPr>
        <w:t>A. </w:t>
      </w:r>
      <w:r>
        <w:rPr>
          <w:rFonts w:ascii="Calibri" w:hAnsi="Calibri" w:cs="Calibri" w:eastAsia="Calibri"/>
          <w:spacing w:val="5"/>
        </w:rPr>
        <w:t> </w:t>
      </w:r>
      <w:r>
        <w:rPr/>
        <w:t>节省时间</w:t>
        <w:tab/>
      </w:r>
      <w:r>
        <w:rPr>
          <w:rFonts w:ascii="Calibri" w:hAnsi="Calibri" w:cs="Calibri" w:eastAsia="Calibri"/>
        </w:rPr>
        <w:t>B. </w:t>
      </w:r>
      <w:r>
        <w:rPr>
          <w:rFonts w:ascii="Calibri" w:hAnsi="Calibri" w:cs="Calibri" w:eastAsia="Calibri"/>
          <w:spacing w:val="2"/>
        </w:rPr>
        <w:t> </w:t>
      </w:r>
      <w:r>
        <w:rPr/>
        <w:t>欣赏沿途风景</w:t>
        <w:tab/>
      </w:r>
      <w:r>
        <w:rPr>
          <w:rFonts w:ascii="Calibri" w:hAnsi="Calibri" w:cs="Calibri" w:eastAsia="Calibri"/>
        </w:rPr>
        <w:t>C. </w:t>
      </w:r>
      <w:r>
        <w:rPr>
          <w:rFonts w:ascii="Calibri" w:hAnsi="Calibri" w:cs="Calibri" w:eastAsia="Calibri"/>
          <w:spacing w:val="6"/>
        </w:rPr>
        <w:t> </w:t>
      </w:r>
      <w:r>
        <w:rPr/>
        <w:t>费用较低</w:t>
        <w:tab/>
      </w:r>
      <w:r>
        <w:rPr>
          <w:rFonts w:ascii="Calibri" w:hAnsi="Calibri" w:cs="Calibri" w:eastAsia="Calibri"/>
        </w:rPr>
        <w:t>D. </w:t>
      </w:r>
      <w:r>
        <w:rPr>
          <w:rFonts w:ascii="Calibri" w:hAnsi="Calibri" w:cs="Calibri" w:eastAsia="Calibri"/>
          <w:spacing w:val="1"/>
        </w:rPr>
        <w:t> </w:t>
      </w:r>
      <w:r>
        <w:rPr/>
        <w:t>搭载游客数量多</w:t>
      </w:r>
    </w:p>
    <w:p>
      <w:pPr>
        <w:pStyle w:val="BodyText"/>
        <w:spacing w:line="240" w:lineRule="auto" w:before="10"/>
        <w:ind w:right="111"/>
        <w:jc w:val="left"/>
      </w:pPr>
      <w:r>
        <w:rPr/>
        <w:t>⑷</w:t>
      </w:r>
      <w:r>
        <w:rPr>
          <w:spacing w:val="-20"/>
        </w:rPr>
        <w:t> </w:t>
      </w:r>
      <w:r>
        <w:rPr>
          <w:spacing w:val="-5"/>
        </w:rPr>
        <w:t>未来随着航线的开通，将有更多游客到达南极洲。请列举旅游开发可能会给南极洲环境带来的影响。（至少两项）</w:t>
      </w:r>
    </w:p>
    <w:p>
      <w:pPr>
        <w:spacing w:after="0" w:line="240" w:lineRule="auto"/>
        <w:jc w:val="left"/>
        <w:sectPr>
          <w:pgSz w:w="11910" w:h="16840"/>
          <w:pgMar w:header="0" w:footer="663" w:top="680" w:bottom="860" w:left="620" w:right="500"/>
        </w:sectPr>
      </w:pPr>
    </w:p>
    <w:p>
      <w:pPr>
        <w:pStyle w:val="BodyText"/>
        <w:spacing w:line="240" w:lineRule="auto" w:before="8"/>
        <w:ind w:right="111"/>
        <w:jc w:val="left"/>
      </w:pPr>
      <w:r>
        <w:rPr>
          <w:rFonts w:ascii="Calibri" w:hAnsi="Calibri" w:cs="Calibri" w:eastAsia="Calibri"/>
        </w:rPr>
        <w:t>28.  </w:t>
      </w:r>
      <w:r>
        <w:rPr>
          <w:rFonts w:ascii="楷体" w:hAnsi="楷体" w:cs="楷体" w:eastAsia="楷体"/>
          <w:spacing w:val="2"/>
        </w:rPr>
        <w:t>某校寒假组织学生到美国游学，访问了主要城市（见图</w:t>
      </w:r>
      <w:r>
        <w:rPr>
          <w:rFonts w:ascii="楷体" w:hAnsi="楷体" w:cs="楷体" w:eastAsia="楷体"/>
          <w:spacing w:val="-65"/>
        </w:rPr>
        <w:t> </w:t>
      </w:r>
      <w:r>
        <w:rPr>
          <w:rFonts w:ascii="楷体" w:hAnsi="楷体" w:cs="楷体" w:eastAsia="楷体"/>
          <w:spacing w:val="-3"/>
        </w:rPr>
        <w:t>12），体验到美国自然环境差异和经济发展水平。</w:t>
      </w:r>
      <w:r>
        <w:rPr>
          <w:spacing w:val="-3"/>
        </w:rPr>
        <w:t>读图</w:t>
      </w:r>
    </w:p>
    <w:p>
      <w:pPr>
        <w:pStyle w:val="BodyText"/>
        <w:spacing w:line="240" w:lineRule="auto" w:before="10"/>
        <w:ind w:right="111"/>
        <w:jc w:val="left"/>
      </w:pPr>
      <w:r>
        <w:rPr>
          <w:rFonts w:ascii="Calibri" w:hAnsi="Calibri" w:cs="Calibri" w:eastAsia="Calibri"/>
          <w:spacing w:val="-5"/>
        </w:rPr>
        <w:t>12</w:t>
      </w:r>
      <w:r>
        <w:rPr>
          <w:spacing w:val="-5"/>
        </w:rPr>
        <w:t>“美国”及资料，回答下列问题。（</w:t>
      </w:r>
      <w:r>
        <w:rPr>
          <w:rFonts w:ascii="Calibri" w:hAnsi="Calibri" w:cs="Calibri" w:eastAsia="Calibri"/>
          <w:spacing w:val="-5"/>
        </w:rPr>
        <w:t>15</w:t>
      </w:r>
      <w:r>
        <w:rPr>
          <w:rFonts w:ascii="Calibri" w:hAnsi="Calibri" w:cs="Calibri" w:eastAsia="Calibri"/>
          <w:spacing w:val="-15"/>
        </w:rPr>
        <w:t> </w:t>
      </w:r>
      <w:r>
        <w:rPr/>
        <w:t>分）</w:t>
      </w:r>
    </w:p>
    <w:p>
      <w:pPr>
        <w:spacing w:line="240" w:lineRule="auto" w:before="11"/>
        <w:rPr>
          <w:rFonts w:ascii="宋体" w:hAnsi="宋体" w:cs="宋体" w:eastAsia="宋体"/>
          <w:sz w:val="10"/>
          <w:szCs w:val="10"/>
        </w:rPr>
      </w:pPr>
    </w:p>
    <w:p>
      <w:pPr>
        <w:spacing w:line="3268" w:lineRule="exact"/>
        <w:ind w:left="1516" w:right="0" w:firstLine="0"/>
        <w:rPr>
          <w:rFonts w:ascii="宋体" w:hAnsi="宋体" w:cs="宋体" w:eastAsia="宋体"/>
          <w:sz w:val="20"/>
          <w:szCs w:val="20"/>
        </w:rPr>
      </w:pPr>
      <w:r>
        <w:rPr>
          <w:rFonts w:ascii="宋体" w:hAnsi="宋体" w:cs="宋体" w:eastAsia="宋体"/>
          <w:position w:val="-64"/>
          <w:sz w:val="20"/>
          <w:szCs w:val="20"/>
        </w:rPr>
        <w:drawing>
          <wp:inline distT="0" distB="0" distL="0" distR="0">
            <wp:extent cx="3130296" cy="2075688"/>
            <wp:effectExtent l="0" t="0" r="0" b="0"/>
            <wp:docPr id="15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0296" cy="2075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position w:val="-64"/>
          <w:sz w:val="20"/>
          <w:szCs w:val="20"/>
        </w:rPr>
      </w:r>
    </w:p>
    <w:p>
      <w:pPr>
        <w:spacing w:before="82"/>
        <w:ind w:left="1976" w:right="4817" w:firstLine="0"/>
        <w:jc w:val="center"/>
        <w:rPr>
          <w:rFonts w:ascii="Calibri" w:hAnsi="Calibri" w:cs="Calibri" w:eastAsia="Calibri"/>
          <w:sz w:val="18"/>
          <w:szCs w:val="18"/>
        </w:rPr>
      </w:pPr>
      <w:r>
        <w:rPr>
          <w:rFonts w:ascii="黑体" w:hAnsi="黑体" w:cs="黑体" w:eastAsia="黑体"/>
          <w:sz w:val="18"/>
          <w:szCs w:val="18"/>
        </w:rPr>
        <w:t>图</w:t>
      </w:r>
      <w:r>
        <w:rPr>
          <w:rFonts w:ascii="黑体" w:hAnsi="黑体" w:cs="黑体" w:eastAsia="黑体"/>
          <w:spacing w:val="-47"/>
          <w:sz w:val="18"/>
          <w:szCs w:val="18"/>
        </w:rPr>
        <w:t> </w:t>
      </w:r>
      <w:r>
        <w:rPr>
          <w:rFonts w:ascii="Calibri" w:hAnsi="Calibri" w:cs="Calibri" w:eastAsia="Calibri"/>
          <w:sz w:val="18"/>
          <w:szCs w:val="18"/>
        </w:rPr>
        <w:t>12</w:t>
      </w:r>
    </w:p>
    <w:p>
      <w:pPr>
        <w:spacing w:line="240" w:lineRule="auto" w:before="1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tabs>
          <w:tab w:pos="2934" w:val="left" w:leader="none"/>
          <w:tab w:pos="3347" w:val="left" w:leader="none"/>
          <w:tab w:pos="5963" w:val="left" w:leader="none"/>
          <w:tab w:pos="7319" w:val="left" w:leader="none"/>
          <w:tab w:pos="10357" w:val="left" w:leader="none"/>
        </w:tabs>
        <w:spacing w:line="273" w:lineRule="auto" w:before="34"/>
        <w:ind w:right="217"/>
        <w:jc w:val="left"/>
      </w:pPr>
      <w:r>
        <w:rPr/>
        <w:t>⑴</w:t>
      </w:r>
      <w:r>
        <w:rPr>
          <w:spacing w:val="-5"/>
        </w:rPr>
        <w:t> </w:t>
      </w:r>
      <w:r>
        <w:rPr>
          <w:spacing w:val="-1"/>
        </w:rPr>
        <w:t>同学们所到城市中，</w:t>
      </w:r>
      <w:r>
        <w:rPr>
          <w:rFonts w:ascii="Times New Roman" w:hAnsi="Times New Roman" w:cs="Times New Roman" w:eastAsia="Times New Roman"/>
          <w:spacing w:val="-1"/>
        </w:rPr>
      </w:r>
      <w:r>
        <w:rPr>
          <w:rFonts w:ascii="Times New Roman" w:hAnsi="Times New Roman" w:cs="Times New Roman" w:eastAsia="Times New Roman"/>
          <w:spacing w:val="-1"/>
          <w:u w:val="single" w:color="000000"/>
        </w:rPr>
        <w:tab/>
        <w:tab/>
      </w:r>
      <w:r>
        <w:rPr>
          <w:rFonts w:ascii="Times New Roman" w:hAnsi="Times New Roman" w:cs="Times New Roman" w:eastAsia="Times New Roman"/>
          <w:spacing w:val="-1"/>
        </w:rPr>
      </w:r>
      <w:r>
        <w:rPr>
          <w:spacing w:val="-1"/>
          <w:w w:val="95"/>
        </w:rPr>
        <w:t>是美国的首都，</w:t>
      </w:r>
      <w:r>
        <w:rPr>
          <w:rFonts w:ascii="Times New Roman" w:hAnsi="Times New Roman" w:cs="Times New Roman" w:eastAsia="Times New Roman"/>
          <w:spacing w:val="-1"/>
          <w:w w:val="95"/>
        </w:rPr>
      </w:r>
      <w:r>
        <w:rPr>
          <w:rFonts w:ascii="Times New Roman" w:hAnsi="Times New Roman" w:cs="Times New Roman" w:eastAsia="Times New Roman"/>
          <w:spacing w:val="-1"/>
          <w:w w:val="95"/>
          <w:u w:val="single" w:color="000000"/>
        </w:rPr>
        <w:tab/>
      </w:r>
      <w:r>
        <w:rPr>
          <w:rFonts w:ascii="Times New Roman" w:hAnsi="Times New Roman" w:cs="Times New Roman" w:eastAsia="Times New Roman"/>
          <w:spacing w:val="-1"/>
          <w:w w:val="95"/>
        </w:rPr>
      </w:r>
      <w:r>
        <w:rPr>
          <w:spacing w:val="-10"/>
        </w:rPr>
        <w:t>、</w:t>
      </w:r>
      <w:r>
        <w:rPr>
          <w:rFonts w:ascii="Times New Roman" w:hAnsi="Times New Roman" w:cs="Times New Roman" w:eastAsia="Times New Roman"/>
          <w:spacing w:val="-10"/>
        </w:rPr>
      </w:r>
      <w:r>
        <w:rPr>
          <w:rFonts w:ascii="Times New Roman" w:hAnsi="Times New Roman" w:cs="Times New Roman" w:eastAsia="Times New Roman"/>
          <w:spacing w:val="-10"/>
          <w:u w:val="single" w:color="000000"/>
        </w:rPr>
        <w:tab/>
      </w:r>
      <w:r>
        <w:rPr>
          <w:rFonts w:ascii="Times New Roman" w:hAnsi="Times New Roman" w:cs="Times New Roman" w:eastAsia="Times New Roman"/>
          <w:spacing w:val="-10"/>
        </w:rPr>
      </w:r>
      <w:r>
        <w:rPr>
          <w:spacing w:val="-1"/>
          <w:w w:val="95"/>
        </w:rPr>
        <w:t>是重要的海港，跨越</w:t>
      </w:r>
      <w:r>
        <w:rPr>
          <w:rFonts w:ascii="Times New Roman" w:hAnsi="Times New Roman" w:cs="Times New Roman" w:eastAsia="Times New Roman"/>
          <w:spacing w:val="-1"/>
          <w:w w:val="95"/>
        </w:rPr>
      </w:r>
      <w:r>
        <w:rPr>
          <w:rFonts w:ascii="Times New Roman" w:hAnsi="Times New Roman" w:cs="Times New Roman" w:eastAsia="Times New Roman"/>
          <w:spacing w:val="-1"/>
          <w:w w:val="95"/>
          <w:u w:val="single" w:color="000000"/>
        </w:rPr>
        <w:tab/>
      </w:r>
      <w:r>
        <w:rPr>
          <w:rFonts w:ascii="Times New Roman" w:hAnsi="Times New Roman" w:cs="Times New Roman" w:eastAsia="Times New Roman"/>
          <w:spacing w:val="-1"/>
          <w:w w:val="95"/>
        </w:rPr>
      </w:r>
      <w:r>
        <w:rPr/>
        <w:t>洋</w:t>
      </w:r>
      <w:r>
        <w:rPr>
          <w:w w:val="99"/>
        </w:rPr>
        <w:t> </w:t>
      </w:r>
      <w:r>
        <w:rPr>
          <w:w w:val="95"/>
        </w:rPr>
        <w:t>可到达欧洲，跨越</w:t>
      </w:r>
      <w:r>
        <w:rPr>
          <w:rFonts w:ascii="Times New Roman" w:hAnsi="Times New Roman" w:cs="Times New Roman" w:eastAsia="Times New Roman"/>
          <w:w w:val="95"/>
        </w:rPr>
      </w:r>
      <w:r>
        <w:rPr>
          <w:rFonts w:ascii="Times New Roman" w:hAnsi="Times New Roman" w:cs="Times New Roman" w:eastAsia="Times New Roman"/>
          <w:w w:val="95"/>
          <w:u w:val="single" w:color="000000"/>
        </w:rPr>
        <w:tab/>
      </w:r>
      <w:r>
        <w:rPr>
          <w:rFonts w:ascii="Times New Roman" w:hAnsi="Times New Roman" w:cs="Times New Roman" w:eastAsia="Times New Roman"/>
          <w:w w:val="95"/>
        </w:rPr>
      </w:r>
      <w:r>
        <w:rPr/>
        <w:t>洋可到达东亚。</w:t>
      </w:r>
    </w:p>
    <w:p>
      <w:pPr>
        <w:pStyle w:val="BodyText"/>
        <w:spacing w:line="273" w:lineRule="auto" w:before="8"/>
        <w:ind w:right="111"/>
        <w:jc w:val="left"/>
      </w:pPr>
      <w:r>
        <w:rPr/>
        <w:t>⑵</w:t>
      </w:r>
      <w:r>
        <w:rPr>
          <w:spacing w:val="-34"/>
        </w:rPr>
        <w:t> </w:t>
      </w:r>
      <w:r>
        <w:rPr>
          <w:spacing w:val="2"/>
        </w:rPr>
        <w:t>行程中，同学们既看到了漫天飞雪，也体会了炎炎烈日，感受到美国自然环境明显的地域差异。请将下列照片</w:t>
      </w:r>
      <w:r>
        <w:rPr>
          <w:w w:val="99"/>
        </w:rPr>
        <w:t> </w:t>
      </w:r>
      <w:r>
        <w:rPr/>
        <w:t>与城市名称进行连线。</w:t>
      </w: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11"/>
        <w:rPr>
          <w:rFonts w:ascii="宋体" w:hAnsi="宋体" w:cs="宋体" w:eastAsia="宋体"/>
          <w:sz w:val="29"/>
          <w:szCs w:val="29"/>
        </w:rPr>
      </w:pPr>
    </w:p>
    <w:p>
      <w:pPr>
        <w:pStyle w:val="BodyText"/>
        <w:spacing w:line="240" w:lineRule="auto" w:before="34"/>
        <w:ind w:right="111" w:firstLine="5172"/>
        <w:jc w:val="left"/>
      </w:pPr>
      <w:r>
        <w:rPr/>
        <w:pict>
          <v:shape style="position:absolute;margin-left:36pt;margin-top:-38.526329pt;width:133.2pt;height:86.4pt;mso-position-horizontal-relative:page;mso-position-vertical-relative:paragraph;z-index:-12568" type="#_x0000_t75" stroked="false">
            <v:imagedata r:id="rId20" o:title=""/>
          </v:shape>
        </w:pict>
      </w:r>
      <w:r>
        <w:rPr/>
        <w:t>芝加哥</w:t>
      </w: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9"/>
        <w:rPr>
          <w:rFonts w:ascii="宋体" w:hAnsi="宋体" w:cs="宋体" w:eastAsia="宋体"/>
          <w:sz w:val="21"/>
          <w:szCs w:val="21"/>
        </w:rPr>
      </w:pPr>
    </w:p>
    <w:p>
      <w:pPr>
        <w:spacing w:before="0"/>
        <w:ind w:left="100" w:right="111" w:firstLine="0"/>
        <w:jc w:val="left"/>
        <w:rPr>
          <w:rFonts w:ascii="宋体" w:hAnsi="宋体" w:cs="宋体" w:eastAsia="宋体"/>
          <w:sz w:val="21"/>
          <w:szCs w:val="21"/>
        </w:rPr>
      </w:pPr>
      <w:r>
        <w:rPr/>
        <w:pict>
          <v:shape style="position:absolute;margin-left:36pt;margin-top:109.800003pt;width:135.24pt;height:88.8pt;mso-position-horizontal-relative:page;mso-position-vertical-relative:paragraph;z-index:1288" type="#_x0000_t75" stroked="false">
            <v:imagedata r:id="rId21" o:title=""/>
          </v:shape>
        </w:pict>
      </w:r>
      <w:r>
        <w:rPr>
          <w:position w:val="-81"/>
        </w:rPr>
        <w:drawing>
          <wp:inline distT="0" distB="0" distL="0" distR="0">
            <wp:extent cx="1717548" cy="1144524"/>
            <wp:effectExtent l="0" t="0" r="0" b="0"/>
            <wp:docPr id="17" name="image1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7548" cy="114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81"/>
        </w:rPr>
      </w:r>
      <w:r>
        <w:rPr>
          <w:rFonts w:ascii="Times New Roman" w:hAnsi="Times New Roman" w:cs="Times New Roman" w:eastAsia="Times New Roman"/>
          <w:sz w:val="20"/>
          <w:szCs w:val="20"/>
        </w:rPr>
        <w:t>                                              </w:t>
      </w:r>
      <w:r>
        <w:rPr>
          <w:rFonts w:ascii="宋体" w:hAnsi="宋体" w:cs="宋体" w:eastAsia="宋体"/>
          <w:sz w:val="21"/>
          <w:szCs w:val="21"/>
        </w:rPr>
        <w:t>火奴鲁鲁</w:t>
      </w:r>
    </w:p>
    <w:p>
      <w:pPr>
        <w:pStyle w:val="BodyText"/>
        <w:spacing w:line="240" w:lineRule="auto" w:before="984"/>
        <w:ind w:left="3645" w:right="3163"/>
        <w:jc w:val="center"/>
      </w:pPr>
      <w:r>
        <w:rPr/>
        <w:t>旧金山</w:t>
      </w: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7"/>
        <w:rPr>
          <w:rFonts w:ascii="宋体" w:hAnsi="宋体" w:cs="宋体" w:eastAsia="宋体"/>
          <w:sz w:val="29"/>
          <w:szCs w:val="29"/>
        </w:rPr>
      </w:pPr>
    </w:p>
    <w:p>
      <w:pPr>
        <w:pStyle w:val="BodyText"/>
        <w:tabs>
          <w:tab w:pos="2094" w:val="left" w:leader="none"/>
          <w:tab w:pos="9306" w:val="left" w:leader="none"/>
          <w:tab w:pos="10251" w:val="left" w:leader="none"/>
        </w:tabs>
        <w:spacing w:line="273" w:lineRule="auto" w:before="34"/>
        <w:ind w:right="111" w:firstLine="420"/>
        <w:jc w:val="left"/>
      </w:pPr>
      <w:r>
        <w:rPr>
          <w:spacing w:val="-6"/>
          <w:w w:val="95"/>
        </w:rPr>
        <w:t>同学们在雪中拍照留影的同时，利用地理知识分析了该城市降温、降雪的原因，美国地势</w:t>
      </w:r>
      <w:r>
        <w:rPr>
          <w:rFonts w:ascii="Times New Roman" w:hAnsi="Times New Roman" w:cs="Times New Roman" w:eastAsia="Times New Roman"/>
          <w:spacing w:val="-6"/>
          <w:w w:val="95"/>
        </w:rPr>
      </w:r>
      <w:r>
        <w:rPr>
          <w:rFonts w:ascii="Times New Roman" w:hAnsi="Times New Roman" w:cs="Times New Roman" w:eastAsia="Times New Roman"/>
          <w:spacing w:val="-6"/>
          <w:w w:val="95"/>
          <w:u w:val="single" w:color="000000"/>
        </w:rPr>
        <w:tab/>
      </w:r>
      <w:r>
        <w:rPr>
          <w:rFonts w:ascii="Times New Roman" w:hAnsi="Times New Roman" w:cs="Times New Roman" w:eastAsia="Times New Roman"/>
          <w:spacing w:val="-6"/>
          <w:w w:val="95"/>
        </w:rPr>
      </w:r>
      <w:r>
        <w:rPr/>
        <w:t>高</w:t>
      </w: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  <w:u w:val="single" w:color="000000"/>
        </w:rPr>
        <w:tab/>
      </w:r>
      <w:r>
        <w:rPr>
          <w:rFonts w:ascii="Times New Roman" w:hAnsi="Times New Roman" w:cs="Times New Roman" w:eastAsia="Times New Roman"/>
        </w:rPr>
      </w:r>
      <w:r>
        <w:rPr/>
        <w:t>低，</w:t>
      </w:r>
      <w:r>
        <w:rPr>
          <w:w w:val="99"/>
        </w:rPr>
        <w:t> </w:t>
      </w:r>
      <w:r>
        <w:rPr>
          <w:w w:val="95"/>
        </w:rPr>
        <w:t>冬季来自</w:t>
      </w:r>
      <w:r>
        <w:rPr>
          <w:rFonts w:ascii="Times New Roman" w:hAnsi="Times New Roman" w:cs="Times New Roman" w:eastAsia="Times New Roman"/>
          <w:w w:val="95"/>
        </w:rPr>
      </w:r>
      <w:r>
        <w:rPr>
          <w:rFonts w:ascii="Times New Roman" w:hAnsi="Times New Roman" w:cs="Times New Roman" w:eastAsia="Times New Roman"/>
          <w:w w:val="95"/>
          <w:u w:val="single" w:color="000000"/>
        </w:rPr>
        <w:tab/>
      </w:r>
      <w:r>
        <w:rPr>
          <w:rFonts w:ascii="Times New Roman" w:hAnsi="Times New Roman" w:cs="Times New Roman" w:eastAsia="Times New Roman"/>
          <w:w w:val="95"/>
        </w:rPr>
      </w:r>
      <w:r>
        <w:rPr/>
        <w:t>（方向）的冷空气可长驱直下，易形成</w:t>
      </w:r>
    </w:p>
    <w:p>
      <w:pPr>
        <w:pStyle w:val="BodyText"/>
        <w:tabs>
          <w:tab w:pos="939" w:val="left" w:leader="none"/>
        </w:tabs>
        <w:spacing w:line="240" w:lineRule="auto" w:before="7"/>
        <w:ind w:right="111"/>
        <w:jc w:val="left"/>
      </w:pPr>
      <w:r>
        <w:rPr>
          <w:rFonts w:ascii="Times New Roman" w:hAnsi="Times New Roman" w:cs="Times New Roman" w:eastAsia="Times New Roman"/>
          <w:w w:val="99"/>
        </w:rPr>
      </w:r>
      <w:r>
        <w:rPr>
          <w:rFonts w:ascii="Times New Roman" w:hAnsi="Times New Roman" w:cs="Times New Roman" w:eastAsia="Times New Roman"/>
          <w:w w:val="99"/>
          <w:u w:val="single" w:color="000000"/>
        </w:rPr>
        <w:t> </w:t>
      </w:r>
      <w:r>
        <w:rPr>
          <w:rFonts w:ascii="Times New Roman" w:hAnsi="Times New Roman" w:cs="Times New Roman" w:eastAsia="Times New Roman"/>
          <w:u w:val="single" w:color="000000"/>
        </w:rPr>
        <w:tab/>
      </w:r>
      <w:r>
        <w:rPr>
          <w:rFonts w:ascii="Times New Roman" w:hAnsi="Times New Roman" w:cs="Times New Roman" w:eastAsia="Times New Roman"/>
        </w:rPr>
      </w:r>
      <w:r>
        <w:rPr>
          <w:spacing w:val="-13"/>
        </w:rPr>
        <w:t>（灾害性天气）。</w:t>
      </w:r>
    </w:p>
    <w:p>
      <w:pPr>
        <w:spacing w:line="240" w:lineRule="auto" w:before="9"/>
        <w:rPr>
          <w:rFonts w:ascii="宋体" w:hAnsi="宋体" w:cs="宋体" w:eastAsia="宋体"/>
          <w:sz w:val="26"/>
          <w:szCs w:val="26"/>
        </w:rPr>
      </w:pPr>
    </w:p>
    <w:p>
      <w:pPr>
        <w:pStyle w:val="BodyText"/>
        <w:tabs>
          <w:tab w:pos="10357" w:val="left" w:leader="none"/>
        </w:tabs>
        <w:spacing w:line="273" w:lineRule="auto" w:before="0"/>
        <w:ind w:right="217"/>
        <w:jc w:val="left"/>
      </w:pPr>
      <w:r>
        <w:rPr/>
        <w:t>⑶</w:t>
      </w:r>
      <w:r>
        <w:rPr>
          <w:spacing w:val="-18"/>
        </w:rPr>
        <w:t> </w:t>
      </w:r>
      <w:r>
        <w:rPr>
          <w:spacing w:val="-8"/>
        </w:rPr>
        <w:t>在旧金山附近的“硅谷”，同学们可以看到许多知名的公司，如英特尔、惠普、苹果等，因为这里是</w:t>
      </w:r>
      <w:r>
        <w:rPr>
          <w:rFonts w:ascii="Times New Roman" w:hAnsi="Times New Roman" w:cs="Times New Roman" w:eastAsia="Times New Roman"/>
          <w:spacing w:val="-8"/>
        </w:rPr>
      </w:r>
      <w:r>
        <w:rPr>
          <w:rFonts w:ascii="Times New Roman" w:hAnsi="Times New Roman" w:cs="Times New Roman" w:eastAsia="Times New Roman"/>
          <w:spacing w:val="-8"/>
          <w:u w:val="single" w:color="000000"/>
        </w:rPr>
        <w:tab/>
      </w:r>
      <w:r>
        <w:rPr>
          <w:rFonts w:ascii="Times New Roman" w:hAnsi="Times New Roman" w:cs="Times New Roman" w:eastAsia="Times New Roman"/>
          <w:spacing w:val="-8"/>
        </w:rPr>
      </w:r>
      <w:r>
        <w:rPr/>
        <w:t>产</w:t>
      </w:r>
      <w:r>
        <w:rPr>
          <w:w w:val="99"/>
        </w:rPr>
        <w:t> </w:t>
      </w:r>
      <w:r>
        <w:rPr/>
        <w:t>业的聚集地，该产业对美国经济增长起着重要作用。</w:t>
      </w:r>
    </w:p>
    <w:p>
      <w:pPr>
        <w:pStyle w:val="BodyText"/>
        <w:spacing w:line="240" w:lineRule="auto" w:before="7"/>
        <w:ind w:right="111"/>
        <w:jc w:val="left"/>
      </w:pPr>
      <w:r>
        <w:rPr/>
        <w:t>⑷</w:t>
      </w:r>
      <w:r>
        <w:rPr>
          <w:spacing w:val="-26"/>
        </w:rPr>
        <w:t> </w:t>
      </w:r>
      <w:r>
        <w:rPr/>
        <w:t>在旅行途中同学们发现所到城市，绿化面积大，空气清新。有位同学回国后搜集、整理了相关资料。</w:t>
      </w:r>
    </w:p>
    <w:p>
      <w:pPr>
        <w:pStyle w:val="BodyText"/>
        <w:tabs>
          <w:tab w:pos="1151" w:val="left" w:leader="none"/>
        </w:tabs>
        <w:spacing w:line="240" w:lineRule="auto" w:before="37"/>
        <w:ind w:left="520" w:right="111"/>
        <w:jc w:val="left"/>
        <w:rPr>
          <w:rFonts w:ascii="楷体" w:hAnsi="楷体" w:cs="楷体" w:eastAsia="楷体"/>
        </w:rPr>
      </w:pPr>
      <w:r>
        <w:rPr>
          <w:rFonts w:ascii="楷体" w:hAnsi="楷体" w:cs="楷体" w:eastAsia="楷体"/>
        </w:rPr>
        <w:t>资料</w:t>
        <w:tab/>
        <w:t>20</w:t>
      </w:r>
      <w:r>
        <w:rPr>
          <w:rFonts w:ascii="楷体" w:hAnsi="楷体" w:cs="楷体" w:eastAsia="楷体"/>
          <w:spacing w:val="-55"/>
        </w:rPr>
        <w:t> </w:t>
      </w:r>
      <w:r>
        <w:rPr>
          <w:rFonts w:ascii="楷体" w:hAnsi="楷体" w:cs="楷体" w:eastAsia="楷体"/>
        </w:rPr>
        <w:t>世纪</w:t>
      </w:r>
      <w:r>
        <w:rPr>
          <w:rFonts w:ascii="楷体" w:hAnsi="楷体" w:cs="楷体" w:eastAsia="楷体"/>
          <w:spacing w:val="-51"/>
        </w:rPr>
        <w:t> </w:t>
      </w:r>
      <w:r>
        <w:rPr>
          <w:rFonts w:ascii="楷体" w:hAnsi="楷体" w:cs="楷体" w:eastAsia="楷体"/>
        </w:rPr>
        <w:t>50</w:t>
      </w:r>
      <w:r>
        <w:rPr>
          <w:rFonts w:ascii="楷体" w:hAnsi="楷体" w:cs="楷体" w:eastAsia="楷体"/>
          <w:spacing w:val="-55"/>
        </w:rPr>
        <w:t> </w:t>
      </w:r>
      <w:r>
        <w:rPr>
          <w:rFonts w:ascii="楷体" w:hAnsi="楷体" w:cs="楷体" w:eastAsia="楷体"/>
        </w:rPr>
        <w:t>年代，美国发生多次严重空气污染事件，造成大量人员伤亡，让美国政府意识到空气污染对</w:t>
      </w:r>
    </w:p>
    <w:p>
      <w:pPr>
        <w:spacing w:after="0" w:line="240" w:lineRule="auto"/>
        <w:jc w:val="left"/>
        <w:rPr>
          <w:rFonts w:ascii="楷体" w:hAnsi="楷体" w:cs="楷体" w:eastAsia="楷体"/>
        </w:rPr>
        <w:sectPr>
          <w:pgSz w:w="11910" w:h="16840"/>
          <w:pgMar w:header="0" w:footer="663" w:top="680" w:bottom="860" w:left="620" w:right="500"/>
        </w:sectPr>
      </w:pPr>
    </w:p>
    <w:p>
      <w:pPr>
        <w:pStyle w:val="BodyText"/>
        <w:spacing w:line="273" w:lineRule="auto" w:before="8"/>
        <w:ind w:right="117"/>
        <w:jc w:val="both"/>
        <w:rPr>
          <w:rFonts w:ascii="楷体" w:hAnsi="楷体" w:cs="楷体" w:eastAsia="楷体"/>
        </w:rPr>
      </w:pPr>
      <w:r>
        <w:rPr>
          <w:rFonts w:ascii="楷体" w:hAnsi="楷体" w:cs="楷体" w:eastAsia="楷体"/>
        </w:rPr>
        <w:t>人体的伤害很大。为了解决污染问题，1970</w:t>
      </w:r>
      <w:r>
        <w:rPr>
          <w:rFonts w:ascii="楷体" w:hAnsi="楷体" w:cs="楷体" w:eastAsia="楷体"/>
          <w:spacing w:val="-61"/>
        </w:rPr>
        <w:t> </w:t>
      </w:r>
      <w:r>
        <w:rPr>
          <w:rFonts w:ascii="楷体" w:hAnsi="楷体" w:cs="楷体" w:eastAsia="楷体"/>
          <w:spacing w:val="-3"/>
        </w:rPr>
        <w:t>年联邦政府首次颁布了《清洁空气法》，对每一种空气污染物都规定了</w:t>
      </w:r>
      <w:r>
        <w:rPr>
          <w:rFonts w:ascii="楷体" w:hAnsi="楷体" w:cs="楷体" w:eastAsia="楷体"/>
          <w:w w:val="99"/>
        </w:rPr>
        <w:t> </w:t>
      </w:r>
      <w:r>
        <w:rPr>
          <w:rFonts w:ascii="楷体" w:hAnsi="楷体" w:cs="楷体" w:eastAsia="楷体"/>
          <w:w w:val="95"/>
        </w:rPr>
        <w:t>最高限度。最明显的变化出现在洛杉矶的公路管理要求上：污染排放较大的汽车被要求过滤汽车尾气，不符合环保</w:t>
      </w:r>
      <w:r>
        <w:rPr>
          <w:rFonts w:ascii="楷体" w:hAnsi="楷体" w:cs="楷体" w:eastAsia="楷体"/>
          <w:spacing w:val="69"/>
          <w:w w:val="95"/>
        </w:rPr>
        <w:t> </w:t>
      </w:r>
      <w:r>
        <w:rPr>
          <w:rFonts w:ascii="楷体" w:hAnsi="楷体" w:cs="楷体" w:eastAsia="楷体"/>
          <w:spacing w:val="69"/>
          <w:w w:val="95"/>
        </w:rPr>
      </w:r>
      <w:r>
        <w:rPr>
          <w:rFonts w:ascii="楷体" w:hAnsi="楷体" w:cs="楷体" w:eastAsia="楷体"/>
          <w:w w:val="95"/>
        </w:rPr>
        <w:t>要求的汽车被处以很重的罚款。同时，利用技术手段减少企业污染物的排放数量，鼓励清洁能源和可再生能源的开</w:t>
      </w:r>
      <w:r>
        <w:rPr>
          <w:rFonts w:ascii="楷体" w:hAnsi="楷体" w:cs="楷体" w:eastAsia="楷体"/>
          <w:spacing w:val="69"/>
          <w:w w:val="95"/>
        </w:rPr>
        <w:t> </w:t>
      </w:r>
      <w:r>
        <w:rPr>
          <w:rFonts w:ascii="楷体" w:hAnsi="楷体" w:cs="楷体" w:eastAsia="楷体"/>
          <w:spacing w:val="69"/>
          <w:w w:val="95"/>
        </w:rPr>
      </w:r>
      <w:r>
        <w:rPr>
          <w:rFonts w:ascii="楷体" w:hAnsi="楷体" w:cs="楷体" w:eastAsia="楷体"/>
        </w:rPr>
        <w:t>发和利用。</w:t>
      </w:r>
    </w:p>
    <w:p>
      <w:pPr>
        <w:pStyle w:val="BodyText"/>
        <w:spacing w:line="240" w:lineRule="auto" w:before="7"/>
        <w:ind w:left="520" w:right="0"/>
        <w:jc w:val="left"/>
      </w:pPr>
      <w:r>
        <w:rPr/>
        <w:t>你认为资料中哪些措施是我国空气污染治理中可以借鉴的？（至少两条）</w:t>
      </w:r>
    </w:p>
    <w:p>
      <w:pPr>
        <w:spacing w:after="0" w:line="240" w:lineRule="auto"/>
        <w:jc w:val="left"/>
        <w:sectPr>
          <w:pgSz w:w="11910" w:h="16840"/>
          <w:pgMar w:header="0" w:footer="663" w:top="680" w:bottom="860" w:left="620" w:right="600"/>
        </w:sectPr>
      </w:pPr>
    </w:p>
    <w:p>
      <w:pPr>
        <w:spacing w:line="387" w:lineRule="exact" w:before="0"/>
        <w:ind w:left="4592" w:right="3414" w:firstLine="0"/>
        <w:jc w:val="center"/>
        <w:rPr>
          <w:rFonts w:ascii="微软雅黑" w:hAnsi="微软雅黑" w:cs="微软雅黑" w:eastAsia="微软雅黑"/>
          <w:sz w:val="28"/>
          <w:szCs w:val="28"/>
        </w:rPr>
      </w:pPr>
      <w:r>
        <w:rPr>
          <w:rFonts w:ascii="微软雅黑" w:hAnsi="微软雅黑" w:cs="微软雅黑" w:eastAsia="微软雅黑"/>
          <w:sz w:val="28"/>
          <w:szCs w:val="28"/>
        </w:rPr>
        <w:t>地理试题答案</w:t>
      </w:r>
    </w:p>
    <w:p>
      <w:pPr>
        <w:spacing w:line="240" w:lineRule="auto" w:before="12"/>
        <w:rPr>
          <w:rFonts w:ascii="微软雅黑" w:hAnsi="微软雅黑" w:cs="微软雅黑" w:eastAsia="微软雅黑"/>
          <w:sz w:val="24"/>
          <w:szCs w:val="24"/>
        </w:rPr>
      </w:pPr>
    </w:p>
    <w:p>
      <w:pPr>
        <w:spacing w:before="26"/>
        <w:ind w:left="220" w:right="0" w:firstLine="0"/>
        <w:jc w:val="left"/>
        <w:rPr>
          <w:rFonts w:ascii="黑体" w:hAnsi="黑体" w:cs="黑体" w:eastAsia="黑体"/>
          <w:sz w:val="21"/>
          <w:szCs w:val="21"/>
        </w:rPr>
      </w:pPr>
      <w:r>
        <w:rPr>
          <w:rFonts w:ascii="黑体" w:hAnsi="黑体" w:cs="黑体" w:eastAsia="黑体"/>
          <w:sz w:val="24"/>
          <w:szCs w:val="24"/>
        </w:rPr>
        <w:t>一、你能选对吗？</w:t>
      </w:r>
      <w:r>
        <w:rPr>
          <w:rFonts w:ascii="黑体" w:hAnsi="黑体" w:cs="黑体" w:eastAsia="黑体"/>
          <w:sz w:val="21"/>
          <w:szCs w:val="21"/>
        </w:rPr>
        <w:t>（每小题</w:t>
      </w:r>
      <w:r>
        <w:rPr>
          <w:rFonts w:ascii="黑体" w:hAnsi="黑体" w:cs="黑体" w:eastAsia="黑体"/>
          <w:spacing w:val="-5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sz w:val="21"/>
          <w:szCs w:val="21"/>
        </w:rPr>
        <w:t>2</w:t>
      </w:r>
      <w:r>
        <w:rPr>
          <w:rFonts w:ascii="Times New Roman" w:hAnsi="Times New Roman" w:cs="Times New Roman" w:eastAsia="Times New Roman"/>
          <w:spacing w:val="-4"/>
          <w:sz w:val="21"/>
          <w:szCs w:val="21"/>
        </w:rPr>
        <w:t> </w:t>
      </w:r>
      <w:r>
        <w:rPr>
          <w:rFonts w:ascii="黑体" w:hAnsi="黑体" w:cs="黑体" w:eastAsia="黑体"/>
          <w:sz w:val="21"/>
          <w:szCs w:val="21"/>
        </w:rPr>
        <w:t>分，共</w:t>
      </w:r>
      <w:r>
        <w:rPr>
          <w:rFonts w:ascii="黑体" w:hAnsi="黑体" w:cs="黑体" w:eastAsia="黑体"/>
          <w:spacing w:val="-5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sz w:val="21"/>
          <w:szCs w:val="21"/>
        </w:rPr>
        <w:t>50</w:t>
      </w:r>
      <w:r>
        <w:rPr>
          <w:rFonts w:ascii="Times New Roman" w:hAnsi="Times New Roman" w:cs="Times New Roman" w:eastAsia="Times New Roman"/>
          <w:spacing w:val="-4"/>
          <w:sz w:val="21"/>
          <w:szCs w:val="21"/>
        </w:rPr>
        <w:t> </w:t>
      </w:r>
      <w:r>
        <w:rPr>
          <w:rFonts w:ascii="黑体" w:hAnsi="黑体" w:cs="黑体" w:eastAsia="黑体"/>
          <w:sz w:val="21"/>
          <w:szCs w:val="21"/>
        </w:rPr>
        <w:t>分）</w:t>
      </w:r>
    </w:p>
    <w:p>
      <w:pPr>
        <w:spacing w:line="240" w:lineRule="auto" w:before="9"/>
        <w:rPr>
          <w:rFonts w:ascii="黑体" w:hAnsi="黑体" w:cs="黑体" w:eastAsia="黑体"/>
          <w:sz w:val="16"/>
          <w:szCs w:val="16"/>
        </w:rPr>
      </w:pPr>
    </w:p>
    <w:tbl>
      <w:tblPr>
        <w:tblW w:w="0" w:type="auto"/>
        <w:jc w:val="left"/>
        <w:tblInd w:w="10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1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</w:tblGrid>
      <w:tr>
        <w:trPr>
          <w:trHeight w:val="370" w:hRule="exact"/>
        </w:trPr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42"/>
              <w:ind w:left="160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 w:hAnsi="宋体" w:cs="宋体" w:eastAsia="宋体"/>
                <w:sz w:val="21"/>
                <w:szCs w:val="21"/>
              </w:rPr>
              <w:t>题号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1"/>
              <w:ind w:right="0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w w:val="99"/>
                <w:sz w:val="21"/>
              </w:rPr>
              <w:t>1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1"/>
              <w:ind w:right="0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w w:val="99"/>
                <w:sz w:val="21"/>
              </w:rPr>
              <w:t>2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1"/>
              <w:ind w:right="0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w w:val="99"/>
                <w:sz w:val="21"/>
              </w:rPr>
              <w:t>3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1"/>
              <w:ind w:right="0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w w:val="99"/>
                <w:sz w:val="21"/>
              </w:rPr>
              <w:t>4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1"/>
              <w:ind w:right="0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w w:val="99"/>
                <w:sz w:val="21"/>
              </w:rPr>
              <w:t>5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1"/>
              <w:ind w:right="0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w w:val="99"/>
                <w:sz w:val="21"/>
              </w:rPr>
              <w:t>6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1"/>
              <w:ind w:right="0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w w:val="99"/>
                <w:sz w:val="21"/>
              </w:rPr>
              <w:t>7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1"/>
              <w:ind w:right="0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w w:val="99"/>
                <w:sz w:val="21"/>
              </w:rPr>
              <w:t>8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1"/>
              <w:ind w:right="0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w w:val="99"/>
                <w:sz w:val="21"/>
              </w:rPr>
              <w:t>9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1"/>
              <w:ind w:left="201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10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1"/>
              <w:ind w:left="206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11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1"/>
              <w:ind w:left="201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12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1"/>
              <w:ind w:left="201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13</w:t>
            </w:r>
          </w:p>
        </w:tc>
      </w:tr>
      <w:tr>
        <w:trPr>
          <w:trHeight w:val="370" w:hRule="exact"/>
        </w:trPr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42"/>
              <w:ind w:left="160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 w:hAnsi="宋体" w:cs="宋体" w:eastAsia="宋体"/>
                <w:sz w:val="21"/>
                <w:szCs w:val="21"/>
              </w:rPr>
              <w:t>答案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1"/>
              <w:ind w:right="0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w w:val="99"/>
                <w:sz w:val="21"/>
              </w:rPr>
              <w:t>D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1"/>
              <w:ind w:right="0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w w:val="99"/>
                <w:sz w:val="21"/>
              </w:rPr>
              <w:t>C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1"/>
              <w:ind w:right="0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w w:val="99"/>
                <w:sz w:val="21"/>
              </w:rPr>
              <w:t>A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1"/>
              <w:ind w:right="0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w w:val="99"/>
                <w:sz w:val="21"/>
              </w:rPr>
              <w:t>C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1"/>
              <w:ind w:right="0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w w:val="99"/>
                <w:sz w:val="21"/>
              </w:rPr>
              <w:t>B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1"/>
              <w:ind w:right="0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w w:val="99"/>
                <w:sz w:val="21"/>
              </w:rPr>
              <w:t>D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1"/>
              <w:ind w:right="0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w w:val="99"/>
                <w:sz w:val="21"/>
              </w:rPr>
              <w:t>B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1"/>
              <w:ind w:right="0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w w:val="99"/>
                <w:sz w:val="21"/>
              </w:rPr>
              <w:t>C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1"/>
              <w:ind w:right="0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w w:val="99"/>
                <w:sz w:val="21"/>
              </w:rPr>
              <w:t>B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1"/>
              <w:ind w:right="0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w w:val="99"/>
                <w:sz w:val="21"/>
              </w:rPr>
              <w:t>A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1"/>
              <w:ind w:right="0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w w:val="99"/>
                <w:sz w:val="21"/>
              </w:rPr>
              <w:t>D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1"/>
              <w:ind w:right="0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w w:val="99"/>
                <w:sz w:val="21"/>
              </w:rPr>
              <w:t>D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1"/>
              <w:ind w:right="0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w w:val="99"/>
                <w:sz w:val="21"/>
              </w:rPr>
              <w:t>C</w:t>
            </w:r>
            <w:r>
              <w:rPr>
                <w:rFonts w:ascii="Times New Roman"/>
                <w:sz w:val="21"/>
              </w:rPr>
            </w:r>
          </w:p>
        </w:tc>
      </w:tr>
      <w:tr>
        <w:trPr>
          <w:trHeight w:val="370" w:hRule="exact"/>
        </w:trPr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44"/>
              <w:ind w:left="160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 w:hAnsi="宋体" w:cs="宋体" w:eastAsia="宋体"/>
                <w:sz w:val="21"/>
                <w:szCs w:val="21"/>
              </w:rPr>
              <w:t>题号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3"/>
              <w:ind w:left="201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3"/>
              <w:ind w:left="201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15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3"/>
              <w:ind w:left="201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16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3"/>
              <w:ind w:left="201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17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3"/>
              <w:ind w:left="201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18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3"/>
              <w:ind w:left="201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19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3"/>
              <w:ind w:left="201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20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3"/>
              <w:ind w:left="201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3"/>
              <w:ind w:left="201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22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3"/>
              <w:ind w:left="201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23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3"/>
              <w:ind w:left="201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24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3"/>
              <w:ind w:left="201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25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70" w:hRule="exact"/>
        </w:trPr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43"/>
              <w:ind w:left="160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 w:hAnsi="宋体" w:cs="宋体" w:eastAsia="宋体"/>
                <w:sz w:val="21"/>
                <w:szCs w:val="21"/>
              </w:rPr>
              <w:t>答案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3"/>
              <w:ind w:right="0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w w:val="99"/>
                <w:sz w:val="21"/>
              </w:rPr>
              <w:t>A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3"/>
              <w:ind w:right="0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w w:val="99"/>
                <w:sz w:val="21"/>
              </w:rPr>
              <w:t>A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3"/>
              <w:ind w:right="0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w w:val="99"/>
                <w:sz w:val="21"/>
              </w:rPr>
              <w:t>C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3"/>
              <w:ind w:right="0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w w:val="99"/>
                <w:sz w:val="21"/>
              </w:rPr>
              <w:t>B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3"/>
              <w:ind w:right="0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w w:val="99"/>
                <w:sz w:val="21"/>
              </w:rPr>
              <w:t>B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3"/>
              <w:ind w:right="0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w w:val="99"/>
                <w:sz w:val="21"/>
              </w:rPr>
              <w:t>D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3"/>
              <w:ind w:right="0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w w:val="99"/>
                <w:sz w:val="21"/>
              </w:rPr>
              <w:t>D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3"/>
              <w:ind w:right="0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w w:val="99"/>
                <w:sz w:val="21"/>
              </w:rPr>
              <w:t>C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3"/>
              <w:ind w:right="0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w w:val="99"/>
                <w:sz w:val="21"/>
              </w:rPr>
              <w:t>B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3"/>
              <w:ind w:right="0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w w:val="99"/>
                <w:sz w:val="21"/>
              </w:rPr>
              <w:t>D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3"/>
              <w:ind w:right="0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w w:val="99"/>
                <w:sz w:val="21"/>
              </w:rPr>
              <w:t>A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3"/>
              <w:ind w:right="0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w w:val="99"/>
                <w:sz w:val="21"/>
              </w:rPr>
              <w:t>C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黑体" w:hAnsi="黑体" w:cs="黑体" w:eastAsia="黑体"/>
          <w:sz w:val="19"/>
          <w:szCs w:val="19"/>
        </w:rPr>
      </w:pPr>
    </w:p>
    <w:p>
      <w:pPr>
        <w:spacing w:before="26"/>
        <w:ind w:left="220" w:right="0" w:firstLine="0"/>
        <w:jc w:val="left"/>
        <w:rPr>
          <w:rFonts w:ascii="黑体" w:hAnsi="黑体" w:cs="黑体" w:eastAsia="黑体"/>
          <w:sz w:val="21"/>
          <w:szCs w:val="21"/>
        </w:rPr>
      </w:pPr>
      <w:bookmarkStart w:name="二、你能答对吗？（共50分）" w:id="1"/>
      <w:bookmarkEnd w:id="1"/>
      <w:r>
        <w:rPr/>
      </w:r>
      <w:r>
        <w:rPr>
          <w:rFonts w:ascii="黑体" w:hAnsi="黑体" w:cs="黑体" w:eastAsia="黑体"/>
          <w:sz w:val="24"/>
          <w:szCs w:val="24"/>
        </w:rPr>
        <w:t>二、你能答对吗？</w:t>
      </w:r>
      <w:r>
        <w:rPr>
          <w:rFonts w:ascii="黑体" w:hAnsi="黑体" w:cs="黑体" w:eastAsia="黑体"/>
          <w:sz w:val="21"/>
          <w:szCs w:val="21"/>
        </w:rPr>
        <w:t>（共</w:t>
      </w:r>
      <w:r>
        <w:rPr>
          <w:rFonts w:ascii="黑体" w:hAnsi="黑体" w:cs="黑体" w:eastAsia="黑体"/>
          <w:spacing w:val="-54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sz w:val="21"/>
          <w:szCs w:val="21"/>
        </w:rPr>
        <w:t>50</w:t>
      </w:r>
      <w:r>
        <w:rPr>
          <w:rFonts w:ascii="Times New Roman" w:hAnsi="Times New Roman" w:cs="Times New Roman" w:eastAsia="Times New Roman"/>
          <w:spacing w:val="-4"/>
          <w:sz w:val="21"/>
          <w:szCs w:val="21"/>
        </w:rPr>
        <w:t> </w:t>
      </w:r>
      <w:r>
        <w:rPr>
          <w:rFonts w:ascii="黑体" w:hAnsi="黑体" w:cs="黑体" w:eastAsia="黑体"/>
          <w:sz w:val="21"/>
          <w:szCs w:val="21"/>
        </w:rPr>
        <w:t>分）</w:t>
      </w:r>
    </w:p>
    <w:p>
      <w:pPr>
        <w:pStyle w:val="BodyText"/>
        <w:spacing w:line="240" w:lineRule="auto" w:before="146"/>
        <w:ind w:left="219" w:right="0"/>
        <w:jc w:val="left"/>
        <w:rPr>
          <w:rFonts w:ascii="黑体" w:hAnsi="黑体" w:cs="黑体" w:eastAsia="黑体"/>
        </w:rPr>
      </w:pPr>
      <w:r>
        <w:rPr>
          <w:rFonts w:ascii="Times New Roman" w:hAnsi="Times New Roman" w:cs="Times New Roman" w:eastAsia="Times New Roman"/>
        </w:rPr>
        <w:t>26</w:t>
      </w:r>
      <w:r>
        <w:rPr>
          <w:rFonts w:ascii="黑体" w:hAnsi="黑体" w:cs="黑体" w:eastAsia="黑体"/>
        </w:rPr>
        <w:t>．本题共</w:t>
      </w:r>
      <w:r>
        <w:rPr>
          <w:rFonts w:ascii="黑体" w:hAnsi="黑体" w:cs="黑体" w:eastAsia="黑体"/>
          <w:spacing w:val="-55"/>
        </w:rPr>
        <w:t> </w:t>
      </w:r>
      <w:r>
        <w:rPr>
          <w:rFonts w:ascii="Times New Roman" w:hAnsi="Times New Roman" w:cs="Times New Roman" w:eastAsia="Times New Roman"/>
        </w:rPr>
        <w:t>20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黑体" w:hAnsi="黑体" w:cs="黑体" w:eastAsia="黑体"/>
        </w:rPr>
        <w:t>分。</w:t>
      </w:r>
    </w:p>
    <w:p>
      <w:pPr>
        <w:pStyle w:val="BodyText"/>
        <w:tabs>
          <w:tab w:pos="1952" w:val="left" w:leader="none"/>
          <w:tab w:pos="2475" w:val="left" w:leader="none"/>
        </w:tabs>
        <w:spacing w:line="240" w:lineRule="auto" w:before="40"/>
        <w:ind w:left="219" w:right="0"/>
        <w:jc w:val="left"/>
      </w:pPr>
      <w:r>
        <w:rPr>
          <w:spacing w:val="-22"/>
        </w:rPr>
        <w:t>（</w:t>
      </w:r>
      <w:r>
        <w:rPr>
          <w:rFonts w:ascii="Times New Roman" w:hAnsi="Times New Roman" w:cs="Times New Roman" w:eastAsia="Times New Roman"/>
          <w:spacing w:val="-22"/>
        </w:rPr>
        <w:t>1</w:t>
      </w:r>
      <w:r>
        <w:rPr>
          <w:spacing w:val="-22"/>
        </w:rPr>
        <w:t>）（</w:t>
      </w:r>
      <w:r>
        <w:rPr>
          <w:rFonts w:ascii="Times New Roman" w:hAnsi="Times New Roman" w:cs="Times New Roman" w:eastAsia="Times New Roman"/>
          <w:spacing w:val="-22"/>
        </w:rPr>
        <w:t>4</w:t>
      </w:r>
      <w:r>
        <w:rPr>
          <w:rFonts w:ascii="Times New Roman" w:hAnsi="Times New Roman" w:cs="Times New Roman" w:eastAsia="Times New Roman"/>
        </w:rPr>
        <w:t> </w:t>
      </w:r>
      <w:r>
        <w:rPr/>
        <w:t>分）多</w:t>
        <w:tab/>
      </w:r>
      <w:r>
        <w:rPr>
          <w:w w:val="95"/>
        </w:rPr>
        <w:t>否</w:t>
        <w:tab/>
      </w:r>
      <w:r>
        <w:rPr/>
        <w:t>中国人数量多，但面积广阔</w:t>
      </w:r>
    </w:p>
    <w:p>
      <w:pPr>
        <w:pStyle w:val="BodyText"/>
        <w:tabs>
          <w:tab w:pos="2267" w:val="left" w:leader="none"/>
          <w:tab w:pos="3001" w:val="left" w:leader="none"/>
          <w:tab w:pos="3735" w:val="left" w:leader="none"/>
          <w:tab w:pos="6361" w:val="left" w:leader="none"/>
          <w:tab w:pos="7095" w:val="left" w:leader="none"/>
        </w:tabs>
        <w:spacing w:line="240" w:lineRule="auto" w:before="59"/>
        <w:ind w:left="220" w:right="0"/>
        <w:jc w:val="left"/>
      </w:pPr>
      <w:r>
        <w:rPr>
          <w:spacing w:val="-22"/>
        </w:rPr>
        <w:t>（</w:t>
      </w:r>
      <w:r>
        <w:rPr>
          <w:rFonts w:ascii="Times New Roman" w:hAnsi="Times New Roman" w:cs="Times New Roman" w:eastAsia="Times New Roman"/>
          <w:spacing w:val="-22"/>
        </w:rPr>
        <w:t>2</w:t>
      </w:r>
      <w:r>
        <w:rPr>
          <w:spacing w:val="-22"/>
        </w:rPr>
        <w:t>）（</w:t>
      </w:r>
      <w:r>
        <w:rPr>
          <w:rFonts w:ascii="Times New Roman" w:hAnsi="Times New Roman" w:cs="Times New Roman" w:eastAsia="Times New Roman"/>
          <w:spacing w:val="-22"/>
        </w:rPr>
        <w:t>6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分）不均匀</w:t>
        <w:tab/>
      </w:r>
      <w:r>
        <w:rPr>
          <w:spacing w:val="-1"/>
          <w:w w:val="95"/>
        </w:rPr>
        <w:t>稀疏</w:t>
        <w:tab/>
        <w:t>较高</w:t>
        <w:tab/>
      </w:r>
      <w:r>
        <w:rPr>
          <w:w w:val="95"/>
        </w:rPr>
        <w:t>河流向四周呈辐射状入海</w:t>
        <w:tab/>
      </w:r>
      <w:r>
        <w:rPr>
          <w:spacing w:val="-1"/>
          <w:w w:val="95"/>
        </w:rPr>
        <w:t>较少</w:t>
        <w:tab/>
      </w:r>
      <w:r>
        <w:rPr>
          <w:spacing w:val="-1"/>
        </w:rPr>
        <w:t>海陆</w:t>
      </w:r>
    </w:p>
    <w:p>
      <w:pPr>
        <w:pStyle w:val="BodyText"/>
        <w:tabs>
          <w:tab w:pos="2267" w:val="left" w:leader="none"/>
          <w:tab w:pos="3212" w:val="left" w:leader="none"/>
          <w:tab w:pos="3947" w:val="left" w:leader="none"/>
          <w:tab w:pos="5627" w:val="left" w:leader="none"/>
          <w:tab w:pos="6361" w:val="left" w:leader="none"/>
          <w:tab w:pos="7095" w:val="left" w:leader="none"/>
        </w:tabs>
        <w:spacing w:line="240" w:lineRule="auto" w:before="21"/>
        <w:ind w:left="220" w:right="0"/>
        <w:jc w:val="left"/>
      </w:pPr>
      <w:r>
        <w:rPr>
          <w:spacing w:val="-22"/>
        </w:rPr>
        <w:t>（</w:t>
      </w:r>
      <w:r>
        <w:rPr>
          <w:rFonts w:ascii="Times New Roman" w:hAnsi="Times New Roman" w:cs="Times New Roman" w:eastAsia="Times New Roman"/>
          <w:spacing w:val="-22"/>
        </w:rPr>
        <w:t>3</w:t>
      </w:r>
      <w:r>
        <w:rPr>
          <w:spacing w:val="-22"/>
        </w:rPr>
        <w:t>）（</w:t>
      </w:r>
      <w:r>
        <w:rPr>
          <w:rFonts w:ascii="Times New Roman" w:hAnsi="Times New Roman" w:cs="Times New Roman" w:eastAsia="Times New Roman"/>
          <w:spacing w:val="-22"/>
        </w:rPr>
        <w:t>7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分）印度</w:t>
        <w:tab/>
      </w:r>
      <w:r>
        <w:rPr>
          <w:w w:val="95"/>
        </w:rPr>
        <w:t>中下游</w:t>
        <w:tab/>
      </w:r>
      <w:r>
        <w:rPr>
          <w:spacing w:val="-1"/>
          <w:w w:val="95"/>
        </w:rPr>
        <w:t>地形</w:t>
        <w:tab/>
      </w:r>
      <w:r>
        <w:rPr>
          <w:spacing w:val="-1"/>
        </w:rPr>
        <w:t>水源</w:t>
      </w:r>
      <w:r>
        <w:rPr>
          <w:spacing w:val="-3"/>
        </w:rPr>
        <w:t> </w:t>
      </w:r>
      <w:r>
        <w:rPr/>
        <w:t>（土壤）</w:t>
        <w:tab/>
      </w:r>
      <w:r>
        <w:rPr>
          <w:spacing w:val="-1"/>
          <w:w w:val="95"/>
        </w:rPr>
        <w:t>交通</w:t>
        <w:tab/>
        <w:t>稀疏</w:t>
        <w:tab/>
      </w:r>
      <w:r>
        <w:rPr/>
        <w:t>纬度高，气温低</w:t>
      </w:r>
    </w:p>
    <w:p>
      <w:pPr>
        <w:pStyle w:val="BodyText"/>
        <w:tabs>
          <w:tab w:pos="2581" w:val="left" w:leader="none"/>
          <w:tab w:pos="3315" w:val="left" w:leader="none"/>
          <w:tab w:pos="4052" w:val="left" w:leader="none"/>
        </w:tabs>
        <w:spacing w:line="240" w:lineRule="auto" w:before="2"/>
        <w:ind w:left="220" w:right="0"/>
        <w:jc w:val="left"/>
      </w:pPr>
      <w:r>
        <w:rPr>
          <w:spacing w:val="-22"/>
        </w:rPr>
        <w:t>（</w:t>
      </w:r>
      <w:r>
        <w:rPr>
          <w:rFonts w:ascii="Times New Roman" w:hAnsi="Times New Roman" w:cs="Times New Roman" w:eastAsia="Times New Roman"/>
          <w:spacing w:val="-22"/>
        </w:rPr>
        <w:t>4</w:t>
      </w:r>
      <w:r>
        <w:rPr>
          <w:spacing w:val="-22"/>
        </w:rPr>
        <w:t>）（</w:t>
      </w:r>
      <w:r>
        <w:rPr>
          <w:rFonts w:ascii="Times New Roman" w:hAnsi="Times New Roman" w:cs="Times New Roman" w:eastAsia="Times New Roman"/>
          <w:spacing w:val="-22"/>
        </w:rPr>
        <w:t>3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分）地理位置</w:t>
        <w:tab/>
      </w:r>
      <w:r>
        <w:rPr>
          <w:spacing w:val="-1"/>
          <w:w w:val="95"/>
        </w:rPr>
        <w:t>地形</w:t>
        <w:tab/>
        <w:t>气候</w:t>
        <w:tab/>
      </w:r>
      <w:r>
        <w:rPr/>
        <w:t>河流（任答三点即可）</w:t>
      </w:r>
    </w:p>
    <w:p>
      <w:pPr>
        <w:spacing w:line="240" w:lineRule="auto" w:before="10"/>
        <w:rPr>
          <w:rFonts w:ascii="宋体" w:hAnsi="宋体" w:cs="宋体" w:eastAsia="宋体"/>
          <w:sz w:val="15"/>
          <w:szCs w:val="15"/>
        </w:rPr>
      </w:pPr>
    </w:p>
    <w:p>
      <w:pPr>
        <w:pStyle w:val="BodyText"/>
        <w:spacing w:line="291" w:lineRule="exact" w:before="0"/>
        <w:ind w:left="220" w:right="0"/>
        <w:jc w:val="left"/>
        <w:rPr>
          <w:rFonts w:ascii="黑体" w:hAnsi="黑体" w:cs="黑体" w:eastAsia="黑体"/>
        </w:rPr>
      </w:pPr>
      <w:r>
        <w:rPr>
          <w:rFonts w:ascii="Times New Roman" w:hAnsi="Times New Roman" w:cs="Times New Roman" w:eastAsia="Times New Roman"/>
        </w:rPr>
        <w:t>27</w:t>
      </w:r>
      <w:r>
        <w:rPr>
          <w:rFonts w:ascii="黑体" w:hAnsi="黑体" w:cs="黑体" w:eastAsia="黑体"/>
        </w:rPr>
        <w:t>．本题共</w:t>
      </w:r>
      <w:r>
        <w:rPr>
          <w:rFonts w:ascii="黑体" w:hAnsi="黑体" w:cs="黑体" w:eastAsia="黑体"/>
          <w:spacing w:val="-55"/>
        </w:rPr>
        <w:t> </w:t>
      </w:r>
      <w:r>
        <w:rPr>
          <w:rFonts w:ascii="Times New Roman" w:hAnsi="Times New Roman" w:cs="Times New Roman" w:eastAsia="Times New Roman"/>
        </w:rPr>
        <w:t>15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黑体" w:hAnsi="黑体" w:cs="黑体" w:eastAsia="黑体"/>
        </w:rPr>
        <w:t>分。</w:t>
      </w:r>
    </w:p>
    <w:p>
      <w:pPr>
        <w:pStyle w:val="BodyText"/>
        <w:tabs>
          <w:tab w:pos="4669" w:val="left" w:leader="none"/>
        </w:tabs>
        <w:spacing w:line="240" w:lineRule="auto" w:before="0"/>
        <w:ind w:left="220" w:right="0"/>
        <w:jc w:val="left"/>
        <w:rPr>
          <w:rFonts w:ascii="Times New Roman" w:hAnsi="Times New Roman" w:cs="Times New Roman" w:eastAsia="Times New Roman"/>
        </w:rPr>
      </w:pPr>
      <w:r>
        <w:rPr>
          <w:spacing w:val="-22"/>
        </w:rPr>
        <w:t>（</w:t>
      </w:r>
      <w:r>
        <w:rPr>
          <w:rFonts w:ascii="Times New Roman" w:hAnsi="Times New Roman" w:cs="Times New Roman" w:eastAsia="Times New Roman"/>
          <w:spacing w:val="-22"/>
        </w:rPr>
        <w:t>1</w:t>
      </w:r>
      <w:r>
        <w:rPr>
          <w:spacing w:val="-22"/>
        </w:rPr>
        <w:t>）（</w:t>
      </w:r>
      <w:r>
        <w:rPr>
          <w:rFonts w:ascii="Times New Roman" w:hAnsi="Times New Roman" w:cs="Times New Roman" w:eastAsia="Times New Roman"/>
          <w:spacing w:val="-22"/>
        </w:rPr>
        <w:t>5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/>
        <w:t>分）位于地球的最南端（合理即可）</w:t>
        <w:tab/>
      </w:r>
      <w:r>
        <w:rPr>
          <w:rFonts w:ascii="Times New Roman" w:hAnsi="Times New Roman" w:cs="Times New Roman" w:eastAsia="Times New Roman"/>
        </w:rPr>
        <w:t>ABDF</w:t>
      </w:r>
    </w:p>
    <w:p>
      <w:pPr>
        <w:pStyle w:val="BodyText"/>
        <w:tabs>
          <w:tab w:pos="1892" w:val="left" w:leader="none"/>
          <w:tab w:pos="2418" w:val="left" w:leader="none"/>
        </w:tabs>
        <w:spacing w:line="240" w:lineRule="auto" w:before="2"/>
        <w:ind w:left="220" w:right="0"/>
        <w:jc w:val="left"/>
      </w:pPr>
      <w:r>
        <w:rPr>
          <w:spacing w:val="-22"/>
        </w:rPr>
        <w:t>（</w:t>
      </w:r>
      <w:r>
        <w:rPr>
          <w:rFonts w:ascii="Times New Roman" w:hAnsi="Times New Roman" w:cs="Times New Roman" w:eastAsia="Times New Roman"/>
          <w:spacing w:val="-22"/>
        </w:rPr>
        <w:t>2</w:t>
      </w:r>
      <w:r>
        <w:rPr>
          <w:spacing w:val="-22"/>
        </w:rPr>
        <w:t>）（</w:t>
      </w:r>
      <w:r>
        <w:rPr>
          <w:rFonts w:ascii="Times New Roman" w:hAnsi="Times New Roman" w:cs="Times New Roman" w:eastAsia="Times New Roman"/>
          <w:spacing w:val="-22"/>
        </w:rPr>
        <w:t>3</w:t>
      </w:r>
      <w:r>
        <w:rPr>
          <w:rFonts w:ascii="Times New Roman" w:hAnsi="Times New Roman" w:cs="Times New Roman" w:eastAsia="Times New Roman"/>
        </w:rPr>
        <w:t> </w:t>
      </w:r>
      <w:r>
        <w:rPr/>
        <w:t>分）</w:t>
      </w:r>
      <w:r>
        <w:rPr>
          <w:rFonts w:ascii="Times New Roman" w:hAnsi="Times New Roman" w:cs="Times New Roman" w:eastAsia="Times New Roman"/>
        </w:rPr>
        <w:t>D</w:t>
        <w:tab/>
      </w:r>
      <w:r>
        <w:rPr>
          <w:w w:val="95"/>
        </w:rPr>
        <w:t>①</w:t>
        <w:tab/>
      </w:r>
      <w:r>
        <w:rPr/>
        <w:t>纬度较低（或沿海海拔较低、游客数量多）</w:t>
      </w:r>
    </w:p>
    <w:p>
      <w:pPr>
        <w:pStyle w:val="BodyText"/>
        <w:tabs>
          <w:tab w:pos="3421" w:val="left" w:leader="none"/>
          <w:tab w:pos="3947" w:val="left" w:leader="none"/>
        </w:tabs>
        <w:spacing w:line="240" w:lineRule="auto" w:before="69"/>
        <w:ind w:left="220" w:right="0"/>
        <w:jc w:val="left"/>
        <w:rPr>
          <w:rFonts w:ascii="Times New Roman" w:hAnsi="Times New Roman" w:cs="Times New Roman" w:eastAsia="Times New Roman"/>
        </w:rPr>
      </w:pPr>
      <w:r>
        <w:rPr>
          <w:spacing w:val="-22"/>
        </w:rPr>
        <w:t>（</w:t>
      </w:r>
      <w:r>
        <w:rPr>
          <w:rFonts w:ascii="Times New Roman" w:hAnsi="Times New Roman" w:cs="Times New Roman" w:eastAsia="Times New Roman"/>
          <w:spacing w:val="-22"/>
        </w:rPr>
        <w:t>3</w:t>
      </w:r>
      <w:r>
        <w:rPr>
          <w:spacing w:val="-22"/>
        </w:rPr>
        <w:t>）（</w:t>
      </w:r>
      <w:r>
        <w:rPr>
          <w:rFonts w:ascii="Times New Roman" w:hAnsi="Times New Roman" w:cs="Times New Roman" w:eastAsia="Times New Roman"/>
          <w:spacing w:val="-22"/>
        </w:rPr>
        <w:t>5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/>
        <w:t>分）距离南极大陆最近</w:t>
        <w:tab/>
      </w:r>
      <w:r>
        <w:rPr>
          <w:w w:val="95"/>
        </w:rPr>
        <w:t>南</w:t>
        <w:tab/>
      </w:r>
      <w:r>
        <w:rPr>
          <w:rFonts w:ascii="Times New Roman" w:hAnsi="Times New Roman" w:cs="Times New Roman" w:eastAsia="Times New Roman"/>
        </w:rPr>
        <w:t>BCD</w:t>
      </w:r>
    </w:p>
    <w:p>
      <w:pPr>
        <w:pStyle w:val="BodyText"/>
        <w:spacing w:line="240" w:lineRule="auto" w:before="21"/>
        <w:ind w:left="220" w:right="0"/>
        <w:jc w:val="left"/>
      </w:pPr>
      <w:r>
        <w:rPr>
          <w:spacing w:val="-22"/>
        </w:rPr>
        <w:t>（</w:t>
      </w:r>
      <w:r>
        <w:rPr>
          <w:rFonts w:ascii="Times New Roman" w:hAnsi="Times New Roman" w:cs="Times New Roman" w:eastAsia="Times New Roman"/>
          <w:spacing w:val="-22"/>
        </w:rPr>
        <w:t>4</w:t>
      </w:r>
      <w:r>
        <w:rPr>
          <w:spacing w:val="-22"/>
        </w:rPr>
        <w:t>）（</w:t>
      </w:r>
      <w:r>
        <w:rPr>
          <w:rFonts w:ascii="Times New Roman" w:hAnsi="Times New Roman" w:cs="Times New Roman" w:eastAsia="Times New Roman"/>
          <w:spacing w:val="-22"/>
        </w:rPr>
        <w:t>2</w:t>
      </w:r>
      <w:r>
        <w:rPr>
          <w:rFonts w:ascii="Times New Roman" w:hAnsi="Times New Roman" w:cs="Times New Roman" w:eastAsia="Times New Roman"/>
          <w:spacing w:val="-17"/>
        </w:rPr>
        <w:t> </w:t>
      </w:r>
      <w:r>
        <w:rPr/>
        <w:t>分）可以从对当地自然环境、动植物的影响以及环境污染等方面列举，合理即可</w:t>
      </w:r>
    </w:p>
    <w:p>
      <w:pPr>
        <w:pStyle w:val="BodyText"/>
        <w:spacing w:line="240" w:lineRule="auto" w:before="158"/>
        <w:ind w:left="220" w:right="0"/>
        <w:jc w:val="left"/>
        <w:rPr>
          <w:rFonts w:ascii="黑体" w:hAnsi="黑体" w:cs="黑体" w:eastAsia="黑体"/>
        </w:rPr>
      </w:pPr>
      <w:r>
        <w:rPr>
          <w:rFonts w:ascii="Times New Roman" w:hAnsi="Times New Roman" w:cs="Times New Roman" w:eastAsia="Times New Roman"/>
        </w:rPr>
        <w:t>28</w:t>
      </w:r>
      <w:r>
        <w:rPr>
          <w:rFonts w:ascii="黑体" w:hAnsi="黑体" w:cs="黑体" w:eastAsia="黑体"/>
        </w:rPr>
        <w:t>．本题共</w:t>
      </w:r>
      <w:r>
        <w:rPr>
          <w:rFonts w:ascii="黑体" w:hAnsi="黑体" w:cs="黑体" w:eastAsia="黑体"/>
          <w:spacing w:val="-55"/>
        </w:rPr>
        <w:t> </w:t>
      </w:r>
      <w:r>
        <w:rPr>
          <w:rFonts w:ascii="Times New Roman" w:hAnsi="Times New Roman" w:cs="Times New Roman" w:eastAsia="Times New Roman"/>
        </w:rPr>
        <w:t>15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黑体" w:hAnsi="黑体" w:cs="黑体" w:eastAsia="黑体"/>
        </w:rPr>
        <w:t>分。</w:t>
      </w:r>
    </w:p>
    <w:p>
      <w:pPr>
        <w:pStyle w:val="BodyText"/>
        <w:tabs>
          <w:tab w:pos="2372" w:val="left" w:leader="none"/>
          <w:tab w:pos="3107" w:val="left" w:leader="none"/>
          <w:tab w:pos="5101" w:val="left" w:leader="none"/>
          <w:tab w:pos="5835" w:val="left" w:leader="none"/>
        </w:tabs>
        <w:spacing w:line="240" w:lineRule="auto" w:before="2"/>
        <w:ind w:left="220" w:right="0"/>
        <w:jc w:val="left"/>
      </w:pPr>
      <w:r>
        <w:rPr>
          <w:spacing w:val="-22"/>
        </w:rPr>
        <w:t>（</w:t>
      </w:r>
      <w:r>
        <w:rPr>
          <w:rFonts w:ascii="Times New Roman" w:hAnsi="Times New Roman" w:cs="Times New Roman" w:eastAsia="Times New Roman"/>
          <w:spacing w:val="-22"/>
        </w:rPr>
        <w:t>1</w:t>
      </w:r>
      <w:r>
        <w:rPr>
          <w:spacing w:val="-22"/>
        </w:rPr>
        <w:t>）（</w:t>
      </w:r>
      <w:r>
        <w:rPr>
          <w:rFonts w:ascii="Times New Roman" w:hAnsi="Times New Roman" w:cs="Times New Roman" w:eastAsia="Times New Roman"/>
          <w:spacing w:val="-22"/>
        </w:rPr>
        <w:t>5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分）华盛顿</w:t>
        <w:tab/>
      </w:r>
      <w:r>
        <w:rPr>
          <w:spacing w:val="-1"/>
          <w:w w:val="95"/>
        </w:rPr>
        <w:t>纽约</w:t>
        <w:tab/>
      </w:r>
      <w:r>
        <w:rPr>
          <w:w w:val="95"/>
        </w:rPr>
        <w:t>旧金山（檀香山）</w:t>
        <w:tab/>
      </w:r>
      <w:r>
        <w:rPr>
          <w:spacing w:val="-1"/>
          <w:w w:val="95"/>
        </w:rPr>
        <w:t>大西</w:t>
        <w:tab/>
      </w:r>
      <w:r>
        <w:rPr>
          <w:spacing w:val="-1"/>
        </w:rPr>
        <w:t>太平</w:t>
      </w:r>
    </w:p>
    <w:p>
      <w:pPr>
        <w:pStyle w:val="BodyText"/>
        <w:spacing w:line="240" w:lineRule="auto" w:before="21"/>
        <w:ind w:left="220" w:right="0"/>
        <w:jc w:val="left"/>
      </w:pPr>
      <w:r>
        <w:rPr>
          <w:spacing w:val="-22"/>
        </w:rPr>
        <w:t>（</w:t>
      </w:r>
      <w:r>
        <w:rPr>
          <w:rFonts w:ascii="Times New Roman" w:hAnsi="Times New Roman" w:cs="Times New Roman" w:eastAsia="Times New Roman"/>
          <w:spacing w:val="-22"/>
        </w:rPr>
        <w:t>2</w:t>
      </w:r>
      <w:r>
        <w:rPr>
          <w:spacing w:val="-22"/>
        </w:rPr>
        <w:t>）（</w:t>
      </w:r>
      <w:r>
        <w:rPr>
          <w:rFonts w:ascii="Times New Roman" w:hAnsi="Times New Roman" w:cs="Times New Roman" w:eastAsia="Times New Roman"/>
          <w:spacing w:val="-22"/>
        </w:rPr>
        <w:t>7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分）</w:t>
      </w:r>
    </w:p>
    <w:p>
      <w:pPr>
        <w:spacing w:line="240" w:lineRule="auto" w:before="7"/>
        <w:rPr>
          <w:rFonts w:ascii="宋体" w:hAnsi="宋体" w:cs="宋体" w:eastAsia="宋体"/>
          <w:sz w:val="17"/>
          <w:szCs w:val="17"/>
        </w:rPr>
      </w:pPr>
    </w:p>
    <w:p>
      <w:pPr>
        <w:spacing w:line="1524" w:lineRule="exact"/>
        <w:ind w:left="923" w:right="0" w:firstLine="0"/>
        <w:rPr>
          <w:rFonts w:ascii="宋体" w:hAnsi="宋体" w:cs="宋体" w:eastAsia="宋体"/>
          <w:sz w:val="20"/>
          <w:szCs w:val="20"/>
        </w:rPr>
      </w:pPr>
      <w:r>
        <w:rPr>
          <w:rFonts w:ascii="宋体" w:hAnsi="宋体" w:cs="宋体" w:eastAsia="宋体"/>
          <w:position w:val="-29"/>
          <w:sz w:val="20"/>
          <w:szCs w:val="20"/>
        </w:rPr>
        <w:drawing>
          <wp:inline distT="0" distB="0" distL="0" distR="0">
            <wp:extent cx="1090840" cy="968121"/>
            <wp:effectExtent l="0" t="0" r="0" b="0"/>
            <wp:docPr id="19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840" cy="968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position w:val="-29"/>
          <w:sz w:val="20"/>
          <w:szCs w:val="20"/>
        </w:rPr>
      </w:r>
    </w:p>
    <w:p>
      <w:pPr>
        <w:pStyle w:val="BodyText"/>
        <w:tabs>
          <w:tab w:pos="734" w:val="left" w:leader="none"/>
          <w:tab w:pos="1468" w:val="left" w:leader="none"/>
          <w:tab w:pos="2205" w:val="left" w:leader="none"/>
        </w:tabs>
        <w:spacing w:line="240" w:lineRule="auto" w:before="0"/>
        <w:ind w:left="0" w:right="4980"/>
        <w:jc w:val="center"/>
      </w:pPr>
      <w:r>
        <w:rPr>
          <w:spacing w:val="-1"/>
          <w:w w:val="95"/>
        </w:rPr>
        <w:t>东西</w:t>
        <w:tab/>
        <w:t>中部</w:t>
        <w:tab/>
        <w:t>北方</w:t>
        <w:tab/>
      </w:r>
      <w:r>
        <w:rPr/>
        <w:t>寒潮（暴雪）</w:t>
      </w:r>
    </w:p>
    <w:p>
      <w:pPr>
        <w:pStyle w:val="BodyText"/>
        <w:spacing w:line="240" w:lineRule="auto" w:before="37"/>
        <w:ind w:left="220" w:right="0"/>
        <w:jc w:val="left"/>
      </w:pPr>
      <w:r>
        <w:rPr>
          <w:spacing w:val="-22"/>
        </w:rPr>
        <w:t>（</w:t>
      </w:r>
      <w:r>
        <w:rPr>
          <w:rFonts w:ascii="Times New Roman" w:hAnsi="Times New Roman" w:cs="Times New Roman" w:eastAsia="Times New Roman"/>
          <w:spacing w:val="-22"/>
        </w:rPr>
        <w:t>3</w:t>
      </w:r>
      <w:r>
        <w:rPr>
          <w:spacing w:val="-22"/>
        </w:rPr>
        <w:t>）（</w:t>
      </w:r>
      <w:r>
        <w:rPr>
          <w:rFonts w:ascii="Times New Roman" w:hAnsi="Times New Roman" w:cs="Times New Roman" w:eastAsia="Times New Roman"/>
          <w:spacing w:val="-22"/>
        </w:rPr>
        <w:t>1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/>
        <w:t>分）信息技术（高新技术）</w:t>
      </w:r>
    </w:p>
    <w:p>
      <w:pPr>
        <w:pStyle w:val="BodyText"/>
        <w:spacing w:line="240" w:lineRule="auto" w:before="21"/>
        <w:ind w:left="220" w:right="0"/>
        <w:jc w:val="left"/>
      </w:pPr>
      <w:r>
        <w:rPr>
          <w:spacing w:val="-22"/>
        </w:rPr>
        <w:t>（</w:t>
      </w:r>
      <w:r>
        <w:rPr>
          <w:rFonts w:ascii="Times New Roman" w:hAnsi="Times New Roman" w:cs="Times New Roman" w:eastAsia="Times New Roman"/>
          <w:spacing w:val="-22"/>
        </w:rPr>
        <w:t>4</w:t>
      </w:r>
      <w:r>
        <w:rPr>
          <w:spacing w:val="-22"/>
        </w:rPr>
        <w:t>）（</w:t>
      </w:r>
      <w:r>
        <w:rPr>
          <w:rFonts w:ascii="Times New Roman" w:hAnsi="Times New Roman" w:cs="Times New Roman" w:eastAsia="Times New Roman"/>
          <w:spacing w:val="-22"/>
        </w:rPr>
        <w:t>2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/>
        <w:t>分）与资料相关，合理即可</w:t>
      </w:r>
    </w:p>
    <w:sectPr>
      <w:pgSz w:w="11910" w:h="16840"/>
      <w:pgMar w:header="0" w:footer="663" w:top="740" w:bottom="860" w:left="50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黑体">
    <w:altName w:val="黑体"/>
    <w:charset w:val="86"/>
    <w:family w:val="modern"/>
    <w:pitch w:val="fixed"/>
  </w:font>
  <w:font w:name="宋体">
    <w:altName w:val="宋体"/>
    <w:charset w:val="86"/>
    <w:family w:val="auto"/>
    <w:pitch w:val="variable"/>
  </w:font>
  <w:font w:name="楷体">
    <w:altName w:val="楷体"/>
    <w:charset w:val="86"/>
    <w:family w:val="modern"/>
    <w:pitch w:val="fixed"/>
  </w:font>
  <w:font w:name="微软雅黑">
    <w:altName w:val="微软雅黑"/>
    <w:charset w:val="86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9.600006pt;margin-top:797.740051pt;width:19.6pt;height:11pt;mso-position-horizontal-relative:page;mso-position-vertical-relative:page;z-index:-12808" type="#_x0000_t202" filled="false" stroked="false">
          <v:textbox inset="0,0,0,0">
            <w:txbxContent>
              <w:p>
                <w:pPr>
                  <w:spacing w:line="203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/>
                    <w:b/>
                    <w:w w:val="99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b/>
                    <w:w w:val="99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Calibri"/>
                    <w:b/>
                    <w:sz w:val="18"/>
                  </w:rPr>
                  <w:t> </w:t>
                </w:r>
                <w:r>
                  <w:rPr>
                    <w:rFonts w:ascii="Calibri"/>
                    <w:sz w:val="18"/>
                  </w:rPr>
                  <w:t>/</w:t>
                </w:r>
                <w:r>
                  <w:rPr>
                    <w:rFonts w:ascii="Calibri"/>
                    <w:spacing w:val="-3"/>
                    <w:sz w:val="18"/>
                  </w:rPr>
                  <w:t> </w:t>
                </w:r>
                <w:r>
                  <w:rPr>
                    <w:rFonts w:ascii="Calibri"/>
                    <w:b/>
                    <w:w w:val="99"/>
                    <w:sz w:val="18"/>
                  </w:rPr>
                  <w:t>8</w:t>
                </w:r>
                <w:r>
                  <w:rPr>
                    <w:rFonts w:ascii="Calibri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23"/>
      <w:ind w:left="100"/>
    </w:pPr>
    <w:rPr>
      <w:rFonts w:ascii="宋体" w:hAnsi="宋体" w:eastAsia="宋体"/>
      <w:sz w:val="21"/>
      <w:szCs w:val="21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2021-01-09T12:54:54Z</dcterms:created>
  <dcterms:modified xsi:type="dcterms:W3CDTF">2021-01-09T12:54:54Z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2019-07-13T00:00:00Z</vt:filetime>
  </property>
  <property fmtid="{D5CDD505-2E9C-101B-9397-08002B2CF9AE}" pid="3" name="Creator">
    <vt:lpwstr>闪电PDF编辑器 1.2.0</vt:lpwstr>
  </property>
  <property fmtid="{D5CDD505-2E9C-101B-9397-08002B2CF9AE}" pid="4" name="LastSaved">
    <vt:filetime>2021-01-09T00:00:00Z</vt:filetime>
  </property>
</Properties>
</file>