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left="1457"/>
        <w:jc w:val="center"/>
        <w:rPr>
          <w:rFonts w:ascii="宋体" w:hAnsi="宋体" w:eastAsia="宋体" w:cs="宋体"/>
          <w:sz w:val="32"/>
          <w:szCs w:val="32"/>
          <w:lang w:eastAsia="zh-CN"/>
        </w:rPr>
      </w:pPr>
      <w:r>
        <w:rPr>
          <w:rFonts w:ascii="宋体" w:hAnsi="宋体" w:eastAsia="宋体" w:cs="宋体"/>
          <w:b/>
          <w:bCs/>
          <w:sz w:val="32"/>
          <w:szCs w:val="32"/>
          <w:lang w:eastAsia="zh-CN"/>
        </w:rPr>
        <w:t>昌平区</w:t>
      </w:r>
      <w:r>
        <w:rPr>
          <w:rFonts w:ascii="Calibri" w:hAnsi="Calibri" w:eastAsia="Calibri" w:cs="Calibri"/>
          <w:b/>
          <w:bCs/>
          <w:sz w:val="32"/>
          <w:szCs w:val="32"/>
          <w:lang w:eastAsia="zh-CN"/>
        </w:rPr>
        <w:t>2020</w:t>
      </w:r>
      <w:r>
        <w:rPr>
          <w:rFonts w:ascii="宋体" w:hAnsi="宋体" w:eastAsia="宋体" w:cs="宋体"/>
          <w:b/>
          <w:bCs/>
          <w:spacing w:val="2"/>
          <w:sz w:val="32"/>
          <w:szCs w:val="32"/>
          <w:lang w:eastAsia="zh-CN"/>
        </w:rPr>
        <w:t>年初三年级第二次统一练习</w:t>
      </w:r>
    </w:p>
    <w:p>
      <w:pPr>
        <w:snapToGrid w:val="0"/>
        <w:ind w:left="1457"/>
        <w:jc w:val="center"/>
        <w:rPr>
          <w:rFonts w:ascii="Calibri" w:hAnsi="Calibri" w:eastAsia="Calibri" w:cs="Calibri"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44"/>
          <w:szCs w:val="44"/>
          <w:lang w:eastAsia="zh-CN"/>
        </w:rPr>
        <w:t>地理试卷</w:t>
      </w:r>
      <w:r>
        <w:rPr>
          <w:rFonts w:ascii="Calibri" w:hAnsi="Calibri" w:eastAsia="Calibri" w:cs="Calibri"/>
          <w:b/>
          <w:bCs/>
          <w:sz w:val="21"/>
          <w:szCs w:val="21"/>
          <w:lang w:eastAsia="zh-CN"/>
        </w:rPr>
        <w:t>2020</w:t>
      </w:r>
      <w:r>
        <w:rPr>
          <w:rFonts w:ascii="宋体" w:hAnsi="宋体" w:eastAsia="宋体" w:cs="宋体"/>
          <w:b/>
          <w:bCs/>
          <w:sz w:val="21"/>
          <w:szCs w:val="21"/>
          <w:lang w:eastAsia="zh-CN"/>
        </w:rPr>
        <w:t>．</w:t>
      </w:r>
      <w:r>
        <w:rPr>
          <w:rFonts w:ascii="Calibri" w:hAnsi="Calibri" w:eastAsia="Calibri" w:cs="Calibri"/>
          <w:b/>
          <w:bCs/>
          <w:sz w:val="21"/>
          <w:szCs w:val="21"/>
          <w:lang w:eastAsia="zh-CN"/>
        </w:rPr>
        <w:t>7</w:t>
      </w:r>
      <w:bookmarkStart w:id="0" w:name="_GoBack"/>
      <w:bookmarkEnd w:id="0"/>
    </w:p>
    <w:p>
      <w:pPr>
        <w:snapToGrid w:val="0"/>
        <w:ind w:left="1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  <w:lang w:eastAsia="zh-CN"/>
        </w:rPr>
        <w:t>本试卷共12页，共90分。考试时长90分钟。考生务必将答案答在答题卡上，在试卷上作答无效。考试结束后，将答题卡交回。</w:t>
      </w:r>
    </w:p>
    <w:p>
      <w:pPr>
        <w:pStyle w:val="2"/>
        <w:snapToGrid w:val="0"/>
        <w:spacing w:before="0"/>
        <w:ind w:left="2369"/>
        <w:rPr>
          <w:rFonts w:cs="宋体"/>
          <w:b w:val="0"/>
          <w:bCs w:val="0"/>
          <w:lang w:eastAsia="zh-CN"/>
        </w:rPr>
      </w:pP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217170</wp:posOffset>
            </wp:positionV>
            <wp:extent cx="1524000" cy="200533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>第一部分选择题</w:t>
      </w:r>
      <w:r>
        <w:rPr>
          <w:rFonts w:cs="宋体"/>
          <w:lang w:eastAsia="zh-CN"/>
        </w:rPr>
        <w:t>(</w:t>
      </w:r>
      <w:r>
        <w:rPr>
          <w:lang w:eastAsia="zh-CN"/>
        </w:rPr>
        <w:t>共</w:t>
      </w:r>
      <w:r>
        <w:rPr>
          <w:rFonts w:cs="宋体"/>
          <w:lang w:eastAsia="zh-CN"/>
        </w:rPr>
        <w:t>40</w:t>
      </w:r>
      <w:r>
        <w:rPr>
          <w:lang w:eastAsia="zh-CN"/>
        </w:rPr>
        <w:t>分</w:t>
      </w:r>
      <w:r>
        <w:rPr>
          <w:rFonts w:cs="宋体"/>
          <w:lang w:eastAsia="zh-CN"/>
        </w:rPr>
        <w:t>)</w:t>
      </w:r>
    </w:p>
    <w:p>
      <w:pPr>
        <w:snapToGrid w:val="0"/>
        <w:ind w:left="120" w:right="114" w:firstLine="422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  <w:lang w:eastAsia="zh-CN"/>
        </w:rPr>
        <w:t>本部分共40小题，每小题1分，共40分。在每小题列出的四个选项中，选出最符合题目要求的一项。</w:t>
      </w:r>
    </w:p>
    <w:p>
      <w:pPr>
        <w:pStyle w:val="3"/>
        <w:snapToGrid w:val="0"/>
        <w:spacing w:before="0"/>
        <w:ind w:firstLine="316"/>
        <w:rPr>
          <w:rFonts w:cs="宋体"/>
          <w:lang w:eastAsia="zh-CN"/>
        </w:rPr>
      </w:pPr>
      <w:r>
        <w:rPr>
          <w:rFonts w:ascii="楷体" w:hAnsi="楷体" w:eastAsia="楷体" w:cs="楷体"/>
          <w:lang w:eastAsia="zh-CN"/>
        </w:rPr>
        <w:t>同学们用泡沫球制作地球仪，图1</w:t>
      </w:r>
      <w:r>
        <w:rPr>
          <w:rFonts w:ascii="楷体" w:hAnsi="楷体" w:eastAsia="楷体" w:cs="楷体"/>
          <w:spacing w:val="-8"/>
          <w:lang w:eastAsia="zh-CN"/>
        </w:rPr>
        <w:t>为“某同学制作的地球仪”。</w:t>
      </w:r>
      <w:r>
        <w:rPr>
          <w:spacing w:val="-8"/>
          <w:lang w:eastAsia="zh-CN"/>
        </w:rPr>
        <w:t>读图，完成</w:t>
      </w:r>
      <w:r>
        <w:rPr>
          <w:rFonts w:cs="宋体"/>
          <w:lang w:eastAsia="zh-CN"/>
        </w:rPr>
        <w:t>1</w:t>
      </w:r>
      <w:r>
        <w:rPr>
          <w:lang w:eastAsia="zh-CN"/>
        </w:rPr>
        <w:t>、</w:t>
      </w:r>
      <w:r>
        <w:rPr>
          <w:rFonts w:cs="宋体"/>
          <w:lang w:eastAsia="zh-CN"/>
        </w:rPr>
        <w:t>2</w:t>
      </w:r>
      <w:r>
        <w:rPr>
          <w:spacing w:val="-3"/>
          <w:lang w:eastAsia="zh-CN"/>
        </w:rPr>
        <w:t>题。</w:t>
      </w:r>
    </w:p>
    <w:p>
      <w:pPr>
        <w:pStyle w:val="3"/>
        <w:snapToGrid w:val="0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1.</w:t>
      </w:r>
      <w:r>
        <w:rPr>
          <w:lang w:eastAsia="zh-CN"/>
        </w:rPr>
        <w:t>下列制作地球仪的步骤顺序合理的是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Cambria Math" w:hAnsi="Cambria Math" w:eastAsia="Times New Roman" w:cs="Cambria Math"/>
          <w:spacing w:val="-1"/>
        </w:rPr>
        <w:t>①</w:t>
      </w:r>
      <w:r>
        <w:rPr>
          <w:rFonts w:hint="eastAsia" w:cs="宋体"/>
          <w:spacing w:val="-1"/>
        </w:rPr>
        <w:t>将小球固定在支架上</w:t>
      </w:r>
      <w:r>
        <w:rPr>
          <w:rFonts w:cs="宋体"/>
          <w:spacing w:val="-1"/>
        </w:rPr>
        <w:tab/>
      </w:r>
      <w:r>
        <w:rPr>
          <w:rFonts w:ascii="Cambria Math" w:hAnsi="Cambria Math" w:eastAsia="Times New Roman" w:cs="Cambria Math"/>
          <w:spacing w:val="-1"/>
        </w:rPr>
        <w:t>②</w:t>
      </w:r>
      <w:r>
        <w:rPr>
          <w:rFonts w:hint="eastAsia" w:cs="宋体"/>
          <w:spacing w:val="-1"/>
        </w:rPr>
        <w:t>确定两个对称点作为两极点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Cambria Math" w:hAnsi="Cambria Math" w:eastAsia="Times New Roman" w:cs="Cambria Math"/>
          <w:spacing w:val="-1"/>
        </w:rPr>
        <w:t>③</w:t>
      </w:r>
      <w:r>
        <w:rPr>
          <w:rFonts w:hint="eastAsia" w:cs="宋体"/>
          <w:spacing w:val="-1"/>
        </w:rPr>
        <w:t>用小木棍贯穿小球</w:t>
      </w:r>
      <w:r>
        <w:rPr>
          <w:rFonts w:cs="宋体"/>
          <w:spacing w:val="-1"/>
        </w:rPr>
        <w:tab/>
      </w:r>
      <w:r>
        <w:rPr>
          <w:rFonts w:ascii="Cambria Math" w:hAnsi="Cambria Math" w:eastAsia="Times New Roman" w:cs="Cambria Math"/>
          <w:spacing w:val="-1"/>
        </w:rPr>
        <w:t>④</w:t>
      </w:r>
      <w:r>
        <w:rPr>
          <w:rFonts w:hint="eastAsia" w:cs="宋体"/>
          <w:spacing w:val="-1"/>
        </w:rPr>
        <w:t>绘出若干条经线和纬线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ascii="Cambria Math" w:hAnsi="Cambria Math" w:eastAsia="Times New Roman" w:cs="Cambria Math"/>
          <w:spacing w:val="-1"/>
        </w:rPr>
        <w:t>①②③④</w:t>
      </w:r>
      <w:r>
        <w:rPr>
          <w:rFonts w:ascii="Cambria Math" w:hAnsi="Cambria Math" w:eastAsia="Times New Roman" w:cs="Cambria Math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ascii="Cambria Math" w:hAnsi="Cambria Math" w:eastAsia="Times New Roman" w:cs="Cambria Math"/>
          <w:spacing w:val="-1"/>
        </w:rPr>
        <w:t>②①③④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ascii="Cambria Math" w:hAnsi="Cambria Math" w:eastAsia="Times New Roman" w:cs="Cambria Math"/>
          <w:spacing w:val="-1"/>
        </w:rPr>
        <w:t>②③④①</w:t>
      </w:r>
      <w:r>
        <w:rPr>
          <w:rFonts w:ascii="Cambria Math" w:hAnsi="Cambria Math" w:eastAsia="Times New Roman" w:cs="Cambria Math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ascii="Cambria Math" w:hAnsi="Cambria Math" w:eastAsia="Times New Roman" w:cs="Cambria Math"/>
          <w:spacing w:val="-1"/>
        </w:rPr>
        <w:t>④②①③</w:t>
      </w:r>
    </w:p>
    <w:p>
      <w:pPr>
        <w:pStyle w:val="3"/>
        <w:snapToGrid w:val="0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2.</w:t>
      </w:r>
      <w:r>
        <w:rPr>
          <w:lang w:eastAsia="zh-CN"/>
        </w:rPr>
        <w:t>若在此地球仪上确定某点的位置需要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标注经度和纬度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固定后小木棍应竖直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标注昼夜半球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泡沫球应修整为椭球体</w:t>
      </w:r>
    </w:p>
    <w:p>
      <w:pPr>
        <w:pStyle w:val="3"/>
        <w:snapToGrid w:val="0"/>
        <w:spacing w:before="0"/>
        <w:ind w:left="0" w:right="915"/>
        <w:jc w:val="right"/>
        <w:rPr>
          <w:rFonts w:cs="宋体"/>
          <w:lang w:eastAsia="zh-CN"/>
        </w:rPr>
      </w:pPr>
      <w:r>
        <w:rPr>
          <w:lang w:eastAsia="zh-CN"/>
        </w:rPr>
        <w:t>图</w:t>
      </w:r>
      <w:r>
        <w:rPr>
          <w:rFonts w:cs="宋体"/>
          <w:spacing w:val="-3"/>
          <w:lang w:eastAsia="zh-CN"/>
        </w:rPr>
        <w:t>1</w:t>
      </w:r>
    </w:p>
    <w:p>
      <w:pPr>
        <w:pStyle w:val="3"/>
        <w:snapToGrid w:val="0"/>
        <w:spacing w:before="0"/>
        <w:ind w:right="113" w:firstLine="419"/>
        <w:jc w:val="both"/>
        <w:rPr>
          <w:lang w:eastAsia="zh-CN"/>
        </w:rPr>
      </w:pPr>
      <w:r>
        <w:rPr>
          <w:rFonts w:ascii="楷体" w:hAnsi="楷体" w:eastAsia="楷体" w:cs="楷体"/>
          <w:lang w:eastAsia="zh-CN"/>
        </w:rPr>
        <w:t>用手机打开某电子地图</w:t>
      </w:r>
      <w:r>
        <w:rPr>
          <w:rFonts w:ascii="楷体" w:hAnsi="楷体" w:eastAsia="楷体" w:cs="楷体"/>
          <w:spacing w:val="-3"/>
          <w:lang w:eastAsia="zh-CN"/>
        </w:rPr>
        <w:t>APP，我们会看到一个带三角尖的小图标，它能让你知道自己所</w:t>
      </w:r>
      <w:r>
        <w:rPr>
          <w:rFonts w:ascii="楷体" w:hAnsi="楷体" w:eastAsia="楷体" w:cs="楷体"/>
          <w:spacing w:val="-14"/>
          <w:lang w:eastAsia="zh-CN"/>
        </w:rPr>
        <w:t>在的位置，也会告诉你此时面对的方向（方法：正向水平持手机，三角尖指示你面对的方向）。</w:t>
      </w:r>
      <w:r>
        <w:rPr>
          <w:rFonts w:ascii="楷体" w:hAnsi="楷体" w:eastAsia="楷体" w:cs="楷体"/>
          <w:spacing w:val="-9"/>
          <w:lang w:eastAsia="zh-CN"/>
        </w:rPr>
        <w:t>学会使用它，能让你少走很多弯路。图</w:t>
      </w:r>
      <w:r>
        <w:rPr>
          <w:rFonts w:ascii="楷体" w:hAnsi="楷体" w:eastAsia="楷体" w:cs="楷体"/>
          <w:lang w:eastAsia="zh-CN"/>
        </w:rPr>
        <w:t>2</w:t>
      </w:r>
      <w:r>
        <w:rPr>
          <w:rFonts w:ascii="楷体" w:hAnsi="楷体" w:eastAsia="楷体" w:cs="楷体"/>
          <w:spacing w:val="-8"/>
          <w:lang w:eastAsia="zh-CN"/>
        </w:rPr>
        <w:t>为小芳去昌平公园的步行导航截屏。</w:t>
      </w:r>
      <w:r>
        <w:rPr>
          <w:spacing w:val="-8"/>
          <w:lang w:eastAsia="zh-CN"/>
        </w:rPr>
        <w:t>读图，完成</w:t>
      </w:r>
      <w:r>
        <w:rPr>
          <w:rFonts w:ascii="Calibri" w:hAnsi="Calibri" w:eastAsia="Calibri" w:cs="Calibri"/>
          <w:lang w:eastAsia="zh-CN"/>
        </w:rPr>
        <w:t>3</w:t>
      </w:r>
      <w:r>
        <w:rPr>
          <w:lang w:eastAsia="zh-CN"/>
        </w:rPr>
        <w:t>～</w:t>
      </w:r>
      <w:r>
        <w:rPr>
          <w:rFonts w:ascii="Calibri" w:hAnsi="Calibri" w:eastAsia="Calibri" w:cs="Calibri"/>
          <w:lang w:eastAsia="zh-CN"/>
        </w:rPr>
        <w:t>5</w:t>
      </w:r>
      <w:r>
        <w:rPr>
          <w:spacing w:val="-3"/>
          <w:lang w:eastAsia="zh-CN"/>
        </w:rPr>
        <w:t>题。</w:t>
      </w:r>
    </w:p>
    <w:p>
      <w:pPr>
        <w:pStyle w:val="3"/>
        <w:snapToGrid w:val="0"/>
        <w:spacing w:before="0"/>
        <w:rPr>
          <w:rFonts w:ascii="Calibri" w:hAnsi="Calibri" w:eastAsia="Calibri" w:cs="Calibri"/>
          <w:lang w:eastAsia="zh-CN"/>
        </w:rPr>
      </w:pPr>
      <w:r>
        <w:drawing>
          <wp:anchor distT="0" distB="0" distL="114300" distR="114300" simplePos="0" relativeHeight="2048" behindDoc="0" locked="0" layoutInCell="1" allowOverlap="1">
            <wp:simplePos x="0" y="0"/>
            <wp:positionH relativeFrom="page">
              <wp:posOffset>4996180</wp:posOffset>
            </wp:positionH>
            <wp:positionV relativeFrom="paragraph">
              <wp:posOffset>76835</wp:posOffset>
            </wp:positionV>
            <wp:extent cx="1588135" cy="1995805"/>
            <wp:effectExtent l="0" t="0" r="0" b="0"/>
            <wp:wrapNone/>
            <wp:docPr id="8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lang w:eastAsia="zh-CN"/>
        </w:rPr>
        <w:t>3.</w:t>
      </w:r>
      <w:r>
        <w:rPr>
          <w:lang w:eastAsia="zh-CN"/>
        </w:rPr>
        <w:t>此时，小芳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面朝东，应向左转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面朝西，应向左转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面朝南，应向右转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面朝北，应向右转</w:t>
      </w:r>
    </w:p>
    <w:p>
      <w:pPr>
        <w:pStyle w:val="3"/>
        <w:snapToGrid w:val="0"/>
        <w:spacing w:before="0"/>
        <w:rPr>
          <w:lang w:eastAsia="zh-CN"/>
        </w:rPr>
      </w:pPr>
      <w:r>
        <w:rPr>
          <w:rFonts w:ascii="Calibri" w:hAnsi="Calibri" w:eastAsia="Calibri" w:cs="Calibri"/>
          <w:lang w:eastAsia="zh-CN"/>
        </w:rPr>
        <w:t>4.</w:t>
      </w:r>
      <w:r>
        <w:rPr>
          <w:lang w:eastAsia="zh-CN"/>
        </w:rPr>
        <w:t>此时，该电子地图的比例尺大约为</w:t>
      </w:r>
    </w:p>
    <w:p>
      <w:pPr>
        <w:pStyle w:val="3"/>
        <w:tabs>
          <w:tab w:val="left" w:pos="1843"/>
          <w:tab w:val="left" w:pos="3544"/>
          <w:tab w:val="left" w:pos="5245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A.1</w:t>
      </w:r>
      <w:r>
        <w:rPr>
          <w:rFonts w:hint="eastAsia" w:cs="宋体"/>
          <w:spacing w:val="-1"/>
        </w:rPr>
        <w:t>：</w:t>
      </w:r>
      <w:r>
        <w:rPr>
          <w:rFonts w:ascii="Times New Roman" w:hAnsi="Times New Roman" w:eastAsia="Times New Roman" w:cs="Times New Roman"/>
          <w:spacing w:val="-1"/>
        </w:rPr>
        <w:t>15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B.1</w:t>
      </w:r>
      <w:r>
        <w:rPr>
          <w:rFonts w:hint="eastAsia" w:cs="宋体"/>
          <w:spacing w:val="-1"/>
        </w:rPr>
        <w:t>：</w:t>
      </w:r>
      <w:r>
        <w:rPr>
          <w:rFonts w:ascii="Times New Roman" w:hAnsi="Times New Roman" w:eastAsia="Times New Roman" w:cs="Times New Roman"/>
          <w:spacing w:val="-1"/>
        </w:rPr>
        <w:t>150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C.1</w:t>
      </w:r>
      <w:r>
        <w:rPr>
          <w:rFonts w:hint="eastAsia" w:cs="宋体"/>
          <w:spacing w:val="-1"/>
        </w:rPr>
        <w:t>：</w:t>
      </w:r>
      <w:r>
        <w:rPr>
          <w:rFonts w:ascii="Times New Roman" w:hAnsi="Times New Roman" w:eastAsia="Times New Roman" w:cs="Times New Roman"/>
          <w:spacing w:val="-1"/>
        </w:rPr>
        <w:t>1500000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D.1</w:t>
      </w:r>
      <w:r>
        <w:rPr>
          <w:rFonts w:hint="eastAsia" w:cs="宋体"/>
          <w:spacing w:val="-1"/>
        </w:rPr>
        <w:t>：</w:t>
      </w:r>
      <w:r>
        <w:rPr>
          <w:rFonts w:ascii="Times New Roman" w:hAnsi="Times New Roman" w:eastAsia="Times New Roman" w:cs="Times New Roman"/>
          <w:spacing w:val="-1"/>
        </w:rPr>
        <w:t>15000</w:t>
      </w:r>
      <w:r>
        <w:rPr>
          <w:rFonts w:ascii="Times New Roman" w:hAnsi="Times New Roman" w:eastAsia="Times New Roman" w:cs="Times New Roman"/>
          <w:spacing w:val="-1"/>
        </w:rPr>
        <mc:AlternateContent>
          <mc:Choice Requires="wps">
            <w:drawing>
              <wp:anchor distT="0" distB="0" distL="114300" distR="114300" simplePos="0" relativeHeight="503303168" behindDoc="1" locked="0" layoutInCell="1" allowOverlap="1">
                <wp:simplePos x="0" y="0"/>
                <wp:positionH relativeFrom="page">
                  <wp:posOffset>1591310</wp:posOffset>
                </wp:positionH>
                <wp:positionV relativeFrom="paragraph">
                  <wp:posOffset>226060</wp:posOffset>
                </wp:positionV>
                <wp:extent cx="309880" cy="250825"/>
                <wp:effectExtent l="635" t="0" r="3810" b="0"/>
                <wp:wrapNone/>
                <wp:docPr id="82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line="241" w:lineRule="exact"/>
                              <w:ind w:left="136"/>
                              <w:rPr>
                                <w:rFonts w:cs="宋体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26" o:spt="202" type="#_x0000_t202" style="position:absolute;left:0pt;margin-left:125.3pt;margin-top:17.8pt;height:19.75pt;width:24.4pt;mso-position-horizontal-relative:page;z-index:-13312;mso-width-relative:page;mso-height-relative:page;" filled="f" stroked="f" coordsize="21600,21600" o:gfxdata="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8GrgLZAAAA&#10;CQEAAA8AAAAAAAAAAQAgAAAAIgAAAGRycy9kb3ducmV2LnhtbFBLAQIUABQAAAAIAIdO4kBpsc4Y&#10;4wEAALcDAAAOAAAAAAAAAAEAIAAAACgBAABkcnMvZTJvRG9jLnhtbFBLBQYAAAAABgAGAFkBAAB9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spacing w:before="0" w:line="241" w:lineRule="exact"/>
                        <w:ind w:left="136"/>
                        <w:rPr>
                          <w:rFonts w:cs="宋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snapToGrid w:val="0"/>
        <w:spacing w:before="0"/>
        <w:rPr>
          <w:rFonts w:cs="宋体"/>
          <w:lang w:eastAsia="zh-CN"/>
        </w:rPr>
      </w:pPr>
      <w:r>
        <w:rPr>
          <w:rFonts w:ascii="Calibri" w:hAnsi="Calibri" w:eastAsia="Calibri" w:cs="Calibri"/>
          <w:spacing w:val="-2"/>
          <w:lang w:eastAsia="zh-CN"/>
        </w:rPr>
        <w:t>5.</w:t>
      </w:r>
      <w:r>
        <w:rPr>
          <w:spacing w:val="-2"/>
          <w:lang w:eastAsia="zh-CN"/>
        </w:rPr>
        <w:t>小芳游览公园应选择的最佳天气是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ascii="Times New Roman" w:hAnsi="Times New Roman" w:eastAsia="Times New Roman" w:cs="Times New Roman"/>
          <w:spacing w:val="-1"/>
        </w:rPr>
        <w:drawing>
          <wp:inline distT="0" distB="0" distL="0" distR="0">
            <wp:extent cx="308610" cy="2527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ascii="Times New Roman" w:hAnsi="Times New Roman" w:eastAsia="Times New Roman" w:cs="Times New Roman"/>
          <w:spacing w:val="-1"/>
        </w:rPr>
        <w:drawing>
          <wp:inline distT="0" distB="0" distL="0" distR="0">
            <wp:extent cx="395605" cy="288925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ascii="Times New Roman" w:hAnsi="Times New Roman" w:eastAsia="Times New Roman" w:cs="Times New Roman"/>
          <w:spacing w:val="-1"/>
        </w:rPr>
        <w:drawing>
          <wp:inline distT="0" distB="0" distL="0" distR="0">
            <wp:extent cx="200025" cy="228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ascii="Times New Roman" w:hAnsi="Times New Roman" w:eastAsia="Times New Roman" w:cs="Times New Roman"/>
          <w:spacing w:val="-1"/>
        </w:rPr>
        <w:drawing>
          <wp:inline distT="0" distB="0" distL="0" distR="0">
            <wp:extent cx="333375" cy="2432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before="0"/>
        <w:ind w:left="0" w:right="1420"/>
        <w:jc w:val="right"/>
        <w:rPr>
          <w:rFonts w:cs="宋体"/>
          <w:lang w:eastAsia="zh-CN"/>
        </w:rPr>
      </w:pPr>
      <w:r>
        <w:rPr>
          <w:lang w:eastAsia="zh-CN"/>
        </w:rPr>
        <w:t>图</w:t>
      </w:r>
      <w:r>
        <w:rPr>
          <w:rFonts w:cs="宋体"/>
          <w:lang w:eastAsia="zh-CN"/>
        </w:rPr>
        <w:t>2</w:t>
      </w:r>
    </w:p>
    <w:p>
      <w:pPr>
        <w:pStyle w:val="3"/>
        <w:snapToGrid w:val="0"/>
        <w:spacing w:before="0"/>
        <w:ind w:right="307" w:firstLine="419"/>
      </w:pPr>
      <w:r>
        <w:rPr>
          <w:rFonts w:ascii="楷体" w:hAnsi="楷体" w:eastAsia="楷体" w:cs="楷体"/>
          <w:spacing w:val="-8"/>
          <w:lang w:eastAsia="zh-CN"/>
        </w:rPr>
        <w:t>聚落，古代指村落。《汉书·沟洫志》中记载道：“或久无害，稍筑室宅，遂成聚</w:t>
      </w:r>
      <w:r>
        <w:rPr>
          <w:rFonts w:ascii="楷体" w:hAnsi="楷体" w:eastAsia="楷体" w:cs="楷体"/>
          <w:spacing w:val="-28"/>
          <w:lang w:eastAsia="zh-CN"/>
        </w:rPr>
        <w:t>落”。图</w:t>
      </w:r>
      <w:r>
        <w:rPr>
          <w:rFonts w:ascii="楷体" w:hAnsi="楷体" w:eastAsia="楷体" w:cs="楷体"/>
          <w:lang w:eastAsia="zh-CN"/>
        </w:rPr>
        <w:t>3为“聚”和“落”的甲骨文解释，图4为乡村和城市景观图。</w:t>
      </w:r>
      <w:r>
        <w:t>读图，完成</w:t>
      </w:r>
      <w:r>
        <w:rPr>
          <w:rFonts w:ascii="等线" w:hAnsi="等线" w:eastAsia="等线" w:cs="等线"/>
        </w:rPr>
        <w:t>6</w:t>
      </w:r>
      <w:r>
        <w:t>、</w:t>
      </w:r>
      <w:r>
        <w:rPr>
          <w:rFonts w:ascii="等线" w:hAnsi="等线" w:eastAsia="等线" w:cs="等线"/>
        </w:rPr>
        <w:t>7</w:t>
      </w:r>
      <w:r>
        <w:t>题。</w:t>
      </w:r>
    </w:p>
    <w:p>
      <w:pPr>
        <w:snapToGrid w:val="0"/>
        <w:ind w:left="131"/>
        <w:rPr>
          <w:rFonts w:ascii="宋体" w:hAnsi="宋体" w:eastAsia="宋体" w:cs="宋体"/>
          <w:sz w:val="20"/>
          <w:szCs w:val="20"/>
          <w:lang w:eastAsia="zh-CN"/>
        </w:rPr>
      </w:pPr>
      <w:r>
        <w:rPr>
          <w:rFonts w:ascii="宋体"/>
          <w:position w:val="-37"/>
          <w:sz w:val="20"/>
        </w:rPr>
        <w:drawing>
          <wp:inline distT="0" distB="0" distL="0" distR="0">
            <wp:extent cx="2142490" cy="1167765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877" cy="116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101"/>
          <w:position w:val="-19"/>
          <w:sz w:val="20"/>
        </w:rPr>
        <w:drawing>
          <wp:inline distT="0" distB="0" distL="0" distR="0">
            <wp:extent cx="3321050" cy="1080770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250" cy="108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5670"/>
        </w:tabs>
        <w:snapToGrid w:val="0"/>
        <w:spacing w:before="0"/>
        <w:ind w:right="2373" w:firstLine="1252"/>
        <w:rPr>
          <w:rFonts w:cs="宋体"/>
          <w:lang w:eastAsia="zh-CN"/>
        </w:rPr>
      </w:pPr>
      <w:r>
        <w:rPr>
          <w:lang w:eastAsia="zh-CN"/>
        </w:rPr>
        <w:t>图</w:t>
      </w:r>
      <w:r>
        <w:rPr>
          <w:rFonts w:cs="宋体"/>
          <w:lang w:eastAsia="zh-CN"/>
        </w:rPr>
        <w:t>3</w:t>
      </w:r>
      <w:r>
        <w:rPr>
          <w:rFonts w:cs="宋体"/>
          <w:lang w:eastAsia="zh-CN"/>
        </w:rPr>
        <w:tab/>
      </w:r>
      <w:r>
        <w:rPr>
          <w:lang w:eastAsia="zh-CN"/>
        </w:rPr>
        <w:t>图</w:t>
      </w:r>
      <w:r>
        <w:rPr>
          <w:rFonts w:cs="宋体"/>
          <w:spacing w:val="-3"/>
          <w:lang w:eastAsia="zh-CN"/>
        </w:rPr>
        <w:t>4</w:t>
      </w:r>
    </w:p>
    <w:p>
      <w:pPr>
        <w:pStyle w:val="3"/>
        <w:snapToGrid w:val="0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6</w:t>
      </w:r>
      <w:r>
        <w:rPr>
          <w:lang w:eastAsia="zh-CN"/>
        </w:rPr>
        <w:t>．城市与乡村的根本差别在于</w:t>
      </w:r>
    </w:p>
    <w:p>
      <w:pPr>
        <w:pStyle w:val="3"/>
        <w:tabs>
          <w:tab w:val="left" w:pos="2561"/>
          <w:tab w:val="left" w:pos="3969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</w:t>
      </w:r>
      <w:r>
        <w:rPr>
          <w:rFonts w:hint="eastAsia" w:cs="宋体"/>
          <w:spacing w:val="-1"/>
        </w:rPr>
        <w:t>．生产与生活方式不同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</w:t>
      </w:r>
      <w:r>
        <w:rPr>
          <w:rFonts w:hint="eastAsia" w:cs="宋体"/>
          <w:spacing w:val="-1"/>
        </w:rPr>
        <w:t>．交通线数量不同</w:t>
      </w:r>
    </w:p>
    <w:p>
      <w:pPr>
        <w:pStyle w:val="3"/>
        <w:tabs>
          <w:tab w:val="left" w:pos="3969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</w:t>
      </w:r>
      <w:r>
        <w:rPr>
          <w:rFonts w:hint="eastAsia" w:cs="宋体"/>
          <w:spacing w:val="-1"/>
        </w:rPr>
        <w:t>．人口数量不同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</w:t>
      </w:r>
      <w:r>
        <w:rPr>
          <w:rFonts w:hint="eastAsia" w:cs="宋体"/>
          <w:spacing w:val="-1"/>
        </w:rPr>
        <w:t>．建筑物密度不同</w:t>
      </w:r>
    </w:p>
    <w:p>
      <w:pPr>
        <w:pStyle w:val="3"/>
        <w:snapToGrid w:val="0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7</w:t>
      </w:r>
      <w:r>
        <w:rPr>
          <w:lang w:eastAsia="zh-CN"/>
        </w:rPr>
        <w:t>．关于聚落的描述，正确的是</w:t>
      </w:r>
    </w:p>
    <w:p>
      <w:pPr>
        <w:pStyle w:val="3"/>
        <w:tabs>
          <w:tab w:val="left" w:pos="2561"/>
          <w:tab w:val="left" w:pos="3969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</w:t>
      </w:r>
      <w:r>
        <w:rPr>
          <w:rFonts w:hint="eastAsia" w:cs="宋体"/>
          <w:spacing w:val="-1"/>
        </w:rPr>
        <w:t>．是人类居住房屋的总称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</w:t>
      </w:r>
      <w:r>
        <w:rPr>
          <w:rFonts w:hint="eastAsia" w:cs="宋体"/>
          <w:spacing w:val="-1"/>
        </w:rPr>
        <w:t>．多建在水源充足、交通便利的地方</w:t>
      </w:r>
    </w:p>
    <w:p>
      <w:pPr>
        <w:pStyle w:val="3"/>
        <w:tabs>
          <w:tab w:val="left" w:pos="2561"/>
          <w:tab w:val="left" w:pos="3969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</w:t>
      </w:r>
      <w:r>
        <w:rPr>
          <w:rFonts w:hint="eastAsia" w:cs="宋体"/>
          <w:spacing w:val="-1"/>
        </w:rPr>
        <w:t>．受自然环境影响不断加强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</w:t>
      </w:r>
      <w:r>
        <w:rPr>
          <w:rFonts w:hint="eastAsia" w:cs="宋体"/>
          <w:spacing w:val="-1"/>
        </w:rPr>
        <w:t>．保护传统聚落的目的是发展旅游业</w:t>
      </w:r>
    </w:p>
    <w:p>
      <w:pPr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lang w:eastAsia="zh-CN"/>
        </w:rPr>
        <w:br w:type="page"/>
      </w:r>
    </w:p>
    <w:p>
      <w:pPr>
        <w:pStyle w:val="3"/>
        <w:snapToGrid w:val="0"/>
        <w:spacing w:before="0"/>
        <w:ind w:right="307" w:firstLine="419"/>
        <w:rPr>
          <w:rFonts w:cs="宋体"/>
          <w:lang w:eastAsia="zh-CN"/>
        </w:rPr>
      </w:pPr>
      <w:r>
        <w:rPr>
          <w:rFonts w:ascii="楷体" w:hAnsi="楷体" w:eastAsia="楷体" w:cs="楷体"/>
          <w:lang w:eastAsia="zh-CN"/>
        </w:rPr>
        <w:t>图5为2008～2018年中国人口增长率统计图，图6为1980年以来我国人口政策调整变化图。</w:t>
      </w:r>
      <w:r>
        <w:rPr>
          <w:lang w:eastAsia="zh-CN"/>
        </w:rPr>
        <w:t>读图，完成</w:t>
      </w:r>
      <w:r>
        <w:rPr>
          <w:rFonts w:cs="宋体"/>
          <w:lang w:eastAsia="zh-CN"/>
        </w:rPr>
        <w:t>8</w:t>
      </w:r>
      <w:r>
        <w:rPr>
          <w:lang w:eastAsia="zh-CN"/>
        </w:rPr>
        <w:t>、</w:t>
      </w:r>
      <w:r>
        <w:rPr>
          <w:rFonts w:cs="宋体"/>
          <w:lang w:eastAsia="zh-CN"/>
        </w:rPr>
        <w:t>9</w:t>
      </w:r>
      <w:r>
        <w:rPr>
          <w:lang w:eastAsia="zh-CN"/>
        </w:rPr>
        <w:t>题。</w:t>
      </w:r>
    </w:p>
    <w:p>
      <w:pPr>
        <w:pStyle w:val="3"/>
        <w:tabs>
          <w:tab w:val="left" w:pos="1241"/>
        </w:tabs>
        <w:snapToGrid w:val="0"/>
        <w:spacing w:before="0"/>
        <w:ind w:left="540" w:right="307"/>
        <w:jc w:val="center"/>
        <w:rPr>
          <w:rFonts w:cs="宋体"/>
        </w:rPr>
      </w:pPr>
      <w:r>
        <w:rPr>
          <w:position w:val="-271"/>
        </w:rPr>
        <w:drawing>
          <wp:inline distT="0" distB="0" distL="0" distR="0">
            <wp:extent cx="3220720" cy="1842770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before="0"/>
        <w:ind w:left="0" w:right="689"/>
        <w:jc w:val="center"/>
        <w:rPr>
          <w:rFonts w:cs="宋体"/>
        </w:rPr>
      </w:pPr>
      <w:r>
        <w:t>图</w:t>
      </w:r>
      <w:r>
        <w:rPr>
          <w:rFonts w:cs="宋体"/>
          <w:spacing w:val="-3"/>
        </w:rPr>
        <w:t>5</w:t>
      </w:r>
    </w:p>
    <w:p>
      <w:pPr>
        <w:snapToGrid w:val="0"/>
        <w:ind w:left="673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46"/>
          <w:sz w:val="20"/>
          <w:szCs w:val="20"/>
        </w:rPr>
        <w:drawing>
          <wp:inline distT="0" distB="0" distL="0" distR="0">
            <wp:extent cx="4090670" cy="1500505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280" cy="150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before="0"/>
        <w:jc w:val="center"/>
        <w:rPr>
          <w:rFonts w:cs="宋体"/>
          <w:lang w:eastAsia="zh-CN"/>
        </w:rPr>
      </w:pPr>
      <w:r>
        <w:rPr>
          <w:lang w:eastAsia="zh-CN"/>
        </w:rPr>
        <w:t>图</w:t>
      </w:r>
      <w:r>
        <w:rPr>
          <w:rFonts w:cs="宋体"/>
          <w:spacing w:val="-3"/>
          <w:lang w:eastAsia="zh-CN"/>
        </w:rPr>
        <w:t>6</w:t>
      </w:r>
    </w:p>
    <w:p>
      <w:pPr>
        <w:pStyle w:val="3"/>
        <w:snapToGrid w:val="0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8.2008</w:t>
      </w:r>
      <w:r>
        <w:rPr>
          <w:lang w:eastAsia="zh-CN"/>
        </w:rPr>
        <w:t>～</w:t>
      </w:r>
      <w:r>
        <w:rPr>
          <w:rFonts w:cs="宋体"/>
          <w:lang w:eastAsia="zh-CN"/>
        </w:rPr>
        <w:t>2018</w:t>
      </w:r>
      <w:r>
        <w:rPr>
          <w:lang w:eastAsia="zh-CN"/>
        </w:rPr>
        <w:t>年期间，中国人口</w:t>
      </w:r>
    </w:p>
    <w:p>
      <w:pPr>
        <w:pStyle w:val="3"/>
        <w:tabs>
          <w:tab w:val="left" w:pos="2410"/>
          <w:tab w:val="left" w:pos="4536"/>
          <w:tab w:val="left" w:pos="6804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A.2016</w:t>
      </w:r>
      <w:r>
        <w:rPr>
          <w:rFonts w:hint="eastAsia" w:cs="宋体"/>
          <w:spacing w:val="-1"/>
        </w:rPr>
        <w:t>年总数最多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B.2018</w:t>
      </w:r>
      <w:r>
        <w:rPr>
          <w:rFonts w:hint="eastAsia" w:cs="宋体"/>
          <w:spacing w:val="-1"/>
        </w:rPr>
        <w:t>年总数最少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总数呈减少趋势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增长率波动起伏</w:t>
      </w:r>
    </w:p>
    <w:p>
      <w:pPr>
        <w:pStyle w:val="3"/>
        <w:snapToGrid w:val="0"/>
        <w:spacing w:before="0"/>
        <w:ind w:left="331" w:right="2333" w:hanging="212"/>
        <w:rPr>
          <w:rFonts w:cs="宋体"/>
          <w:lang w:eastAsia="zh-CN"/>
        </w:rPr>
      </w:pPr>
      <w:r>
        <w:rPr>
          <w:rFonts w:cs="宋体"/>
          <w:lang w:eastAsia="zh-CN"/>
        </w:rPr>
        <w:t>9.</w:t>
      </w:r>
      <w:r>
        <w:rPr>
          <w:lang w:eastAsia="zh-CN"/>
        </w:rPr>
        <w:t>从</w:t>
      </w:r>
      <w:r>
        <w:rPr>
          <w:rFonts w:cs="宋体"/>
          <w:lang w:eastAsia="zh-CN"/>
        </w:rPr>
        <w:t>2013</w:t>
      </w:r>
      <w:r>
        <w:rPr>
          <w:lang w:eastAsia="zh-CN"/>
        </w:rPr>
        <w:t>年到</w:t>
      </w:r>
      <w:r>
        <w:rPr>
          <w:rFonts w:cs="宋体"/>
          <w:lang w:eastAsia="zh-CN"/>
        </w:rPr>
        <w:t>2015</w:t>
      </w:r>
      <w:r>
        <w:rPr>
          <w:lang w:eastAsia="zh-CN"/>
        </w:rPr>
        <w:t>年，我国连续两次调整人口政策是为了</w:t>
      </w:r>
    </w:p>
    <w:p>
      <w:pPr>
        <w:pStyle w:val="3"/>
        <w:tabs>
          <w:tab w:val="left" w:pos="4395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缓解人口分布不均匀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解决就业压力问题</w:t>
      </w:r>
    </w:p>
    <w:p>
      <w:pPr>
        <w:pStyle w:val="3"/>
        <w:tabs>
          <w:tab w:val="left" w:pos="4395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缓解人口老龄化问题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缓解人口增长过快问题</w:t>
      </w:r>
    </w:p>
    <w:p>
      <w:pPr>
        <w:pStyle w:val="3"/>
        <w:snapToGrid w:val="0"/>
        <w:spacing w:before="0"/>
        <w:ind w:left="434" w:right="2333"/>
        <w:rPr>
          <w:lang w:eastAsia="zh-CN"/>
        </w:rPr>
      </w:pPr>
      <w:r>
        <w:rPr>
          <w:rFonts w:ascii="楷体" w:hAnsi="楷体" w:eastAsia="楷体" w:cs="楷体"/>
          <w:lang w:eastAsia="zh-CN"/>
        </w:rPr>
        <w:t>图7为长江流域示意图</w:t>
      </w:r>
      <w:r>
        <w:rPr>
          <w:lang w:eastAsia="zh-CN"/>
        </w:rPr>
        <w:t>。读图，完成</w:t>
      </w:r>
      <w:r>
        <w:rPr>
          <w:rFonts w:cs="宋体"/>
          <w:lang w:eastAsia="zh-CN"/>
        </w:rPr>
        <w:t>10</w:t>
      </w:r>
      <w:r>
        <w:rPr>
          <w:lang w:eastAsia="zh-CN"/>
        </w:rPr>
        <w:t>～</w:t>
      </w:r>
      <w:r>
        <w:rPr>
          <w:rFonts w:cs="宋体"/>
          <w:lang w:eastAsia="zh-CN"/>
        </w:rPr>
        <w:t>12</w:t>
      </w:r>
      <w:r>
        <w:rPr>
          <w:lang w:eastAsia="zh-CN"/>
        </w:rPr>
        <w:t>题。</w:t>
      </w:r>
    </w:p>
    <w:p>
      <w:pPr>
        <w:snapToGrid w:val="0"/>
        <w:ind w:left="1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65"/>
          <w:sz w:val="20"/>
          <w:szCs w:val="20"/>
        </w:rPr>
        <w:drawing>
          <wp:inline distT="0" distB="0" distL="0" distR="0">
            <wp:extent cx="5200650" cy="2080260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965" cy="208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before="0"/>
        <w:ind w:left="0" w:right="451"/>
        <w:jc w:val="center"/>
        <w:rPr>
          <w:rFonts w:ascii="Calibri" w:hAnsi="Calibri" w:eastAsia="Calibri" w:cs="Calibri"/>
          <w:lang w:eastAsia="zh-CN"/>
        </w:rPr>
      </w:pPr>
      <w:r>
        <w:rPr>
          <w:lang w:eastAsia="zh-CN"/>
        </w:rPr>
        <w:t>图</w:t>
      </w:r>
      <w:r>
        <w:rPr>
          <w:rFonts w:ascii="Calibri" w:hAnsi="Calibri" w:eastAsia="Calibri" w:cs="Calibri"/>
          <w:lang w:eastAsia="zh-CN"/>
        </w:rPr>
        <w:t>7</w:t>
      </w:r>
    </w:p>
    <w:p>
      <w:pPr>
        <w:pStyle w:val="3"/>
        <w:snapToGrid w:val="0"/>
        <w:spacing w:before="0"/>
        <w:ind w:right="2333"/>
        <w:rPr>
          <w:rFonts w:cs="宋体"/>
          <w:lang w:eastAsia="zh-CN"/>
        </w:rPr>
      </w:pPr>
      <w:r>
        <w:rPr>
          <w:rFonts w:cs="宋体"/>
          <w:lang w:eastAsia="zh-CN"/>
        </w:rPr>
        <w:t>10.</w:t>
      </w:r>
      <w:r>
        <w:rPr>
          <w:lang w:eastAsia="zh-CN"/>
        </w:rPr>
        <w:t>长江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发源于唐古拉山脉南麓，注入黄海，为外流河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流经多个省级行政区，其中包括南京、上海两个直辖市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流经我国地势的三级阶梯，流域主要跨南方地区和北方地区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上、中、下游分界处分别是宜昌、湖口</w:t>
      </w:r>
    </w:p>
    <w:p>
      <w:pPr>
        <w:pStyle w:val="3"/>
        <w:snapToGrid w:val="0"/>
        <w:spacing w:before="0"/>
        <w:ind w:right="2333"/>
        <w:rPr>
          <w:rFonts w:cs="宋体"/>
          <w:lang w:eastAsia="zh-CN"/>
        </w:rPr>
      </w:pPr>
      <w:r>
        <w:rPr>
          <w:rFonts w:cs="宋体"/>
          <w:lang w:eastAsia="zh-CN"/>
        </w:rPr>
        <w:t>11.</w:t>
      </w:r>
      <w:r>
        <w:rPr>
          <w:lang w:eastAsia="zh-CN"/>
        </w:rPr>
        <w:t>河段特征可能与诗句描述景观对应的是</w:t>
      </w:r>
    </w:p>
    <w:p>
      <w:pPr>
        <w:pStyle w:val="3"/>
        <w:tabs>
          <w:tab w:val="left" w:pos="2561"/>
          <w:tab w:val="left" w:pos="5103"/>
        </w:tabs>
        <w:snapToGrid w:val="0"/>
        <w:spacing w:before="0"/>
        <w:ind w:left="331"/>
        <w:rPr>
          <w:rFonts w:cs="宋体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ascii="Cambria Math" w:hAnsi="Cambria Math" w:eastAsia="Times New Roman" w:cs="Cambria Math"/>
          <w:spacing w:val="-1"/>
        </w:rPr>
        <w:t>①</w:t>
      </w:r>
      <w:r>
        <w:rPr>
          <w:rFonts w:ascii="Times New Roman" w:hAnsi="Times New Roman" w:eastAsia="Times New Roman" w:cs="Times New Roman"/>
          <w:spacing w:val="-1"/>
        </w:rPr>
        <w:t>——</w:t>
      </w:r>
      <w:r>
        <w:rPr>
          <w:rFonts w:hint="eastAsia" w:cs="宋体"/>
          <w:spacing w:val="-1"/>
        </w:rPr>
        <w:t>两岸猿声啼不住，轻舟已过万重山。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ascii="Cambria Math" w:hAnsi="Cambria Math" w:eastAsia="Times New Roman" w:cs="Cambria Math"/>
          <w:spacing w:val="-1"/>
        </w:rPr>
        <w:t>②</w:t>
      </w:r>
      <w:r>
        <w:rPr>
          <w:rFonts w:ascii="Times New Roman" w:hAnsi="Times New Roman" w:eastAsia="Times New Roman" w:cs="Times New Roman"/>
          <w:spacing w:val="-1"/>
        </w:rPr>
        <w:t>——</w:t>
      </w:r>
      <w:r>
        <w:rPr>
          <w:rFonts w:hint="eastAsia" w:cs="宋体"/>
          <w:spacing w:val="-1"/>
        </w:rPr>
        <w:t>大漠孤烟直，长河落日圆。</w:t>
      </w:r>
    </w:p>
    <w:p>
      <w:pPr>
        <w:pStyle w:val="3"/>
        <w:tabs>
          <w:tab w:val="left" w:pos="2561"/>
          <w:tab w:val="left" w:pos="5103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  <w:lang w:eastAsia="zh-CN"/>
        </w:rPr>
        <w:t>C.</w:t>
      </w:r>
      <w:r>
        <w:rPr>
          <w:rFonts w:ascii="Cambria Math" w:hAnsi="Cambria Math" w:eastAsia="Times New Roman" w:cs="Cambria Math"/>
          <w:spacing w:val="-1"/>
          <w:lang w:eastAsia="zh-CN"/>
        </w:rPr>
        <w:t>③</w:t>
      </w:r>
      <w:r>
        <w:rPr>
          <w:rFonts w:ascii="Times New Roman" w:hAnsi="Times New Roman" w:eastAsia="Times New Roman" w:cs="Times New Roman"/>
          <w:spacing w:val="-1"/>
          <w:lang w:eastAsia="zh-CN"/>
        </w:rPr>
        <w:t>——</w:t>
      </w:r>
      <w:r>
        <w:rPr>
          <w:rFonts w:hint="eastAsia" w:cs="宋体"/>
          <w:spacing w:val="-1"/>
          <w:lang w:eastAsia="zh-CN"/>
        </w:rPr>
        <w:t>星垂平野阔，月涌大江流。</w:t>
      </w:r>
      <w:r>
        <w:rPr>
          <w:rFonts w:cs="宋体"/>
          <w:spacing w:val="-1"/>
          <w:lang w:eastAsia="zh-CN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ascii="Cambria Math" w:hAnsi="Cambria Math" w:eastAsia="Times New Roman" w:cs="Cambria Math"/>
          <w:spacing w:val="-1"/>
        </w:rPr>
        <w:t>④</w:t>
      </w:r>
      <w:r>
        <w:rPr>
          <w:rFonts w:ascii="Times New Roman" w:hAnsi="Times New Roman" w:eastAsia="Times New Roman" w:cs="Times New Roman"/>
          <w:spacing w:val="-1"/>
        </w:rPr>
        <w:t>——</w:t>
      </w:r>
      <w:r>
        <w:rPr>
          <w:rFonts w:hint="eastAsia" w:cs="宋体"/>
          <w:spacing w:val="-1"/>
        </w:rPr>
        <w:t>厚冰无裂文，短日有冷光。</w:t>
      </w:r>
    </w:p>
    <w:p>
      <w:pPr>
        <w:pStyle w:val="3"/>
        <w:snapToGrid w:val="0"/>
        <w:spacing w:before="0"/>
        <w:ind w:right="2333"/>
        <w:rPr>
          <w:rFonts w:cs="宋体"/>
          <w:lang w:eastAsia="zh-CN"/>
        </w:rPr>
      </w:pPr>
      <w:r>
        <w:rPr>
          <w:rFonts w:cs="宋体"/>
          <w:lang w:eastAsia="zh-CN"/>
        </w:rPr>
        <w:t>12.</w:t>
      </w:r>
      <w:r>
        <w:rPr>
          <w:spacing w:val="-7"/>
          <w:lang w:eastAsia="zh-CN"/>
        </w:rPr>
        <w:t>沿岸多河港，被称为“黄金水道”，体现了长江</w:t>
      </w:r>
    </w:p>
    <w:p>
      <w:pPr>
        <w:pStyle w:val="3"/>
        <w:tabs>
          <w:tab w:val="left" w:pos="2410"/>
          <w:tab w:val="left" w:pos="4536"/>
          <w:tab w:val="left" w:pos="6804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航运价值高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水能资源丰富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渔业资源丰富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灌溉水源丰富</w:t>
      </w:r>
    </w:p>
    <w:p>
      <w:pPr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lang w:eastAsia="zh-CN"/>
        </w:rPr>
        <w:br w:type="page"/>
      </w:r>
    </w:p>
    <w:p>
      <w:pPr>
        <w:pStyle w:val="3"/>
        <w:snapToGrid w:val="0"/>
        <w:spacing w:before="0"/>
        <w:ind w:left="540" w:right="2333"/>
        <w:rPr>
          <w:rFonts w:cs="宋体"/>
          <w:lang w:eastAsia="zh-CN"/>
        </w:rPr>
      </w:pPr>
      <w:r>
        <w:rPr>
          <w:rFonts w:ascii="楷体" w:hAnsi="楷体" w:eastAsia="楷体" w:cs="楷体"/>
          <w:lang w:eastAsia="zh-CN"/>
        </w:rPr>
        <w:t>图8为2020年我国春播期示意图。</w:t>
      </w:r>
      <w:r>
        <w:rPr>
          <w:lang w:eastAsia="zh-CN"/>
        </w:rPr>
        <w:t>读图，完成</w:t>
      </w:r>
      <w:r>
        <w:rPr>
          <w:rFonts w:cs="宋体"/>
          <w:lang w:eastAsia="zh-CN"/>
        </w:rPr>
        <w:t>13</w:t>
      </w:r>
      <w:r>
        <w:rPr>
          <w:lang w:eastAsia="zh-CN"/>
        </w:rPr>
        <w:t>～</w:t>
      </w:r>
      <w:r>
        <w:rPr>
          <w:rFonts w:cs="宋体"/>
          <w:lang w:eastAsia="zh-CN"/>
        </w:rPr>
        <w:t>17</w:t>
      </w:r>
      <w:r>
        <w:rPr>
          <w:spacing w:val="-3"/>
          <w:lang w:eastAsia="zh-CN"/>
        </w:rPr>
        <w:t>题。</w:t>
      </w:r>
    </w:p>
    <w:p>
      <w:pPr>
        <w:pStyle w:val="3"/>
        <w:snapToGrid w:val="0"/>
        <w:spacing w:before="0"/>
        <w:ind w:left="540"/>
        <w:jc w:val="center"/>
        <w:rPr>
          <w:rFonts w:cs="宋体"/>
          <w:lang w:eastAsia="zh-CN"/>
        </w:rPr>
      </w:pPr>
      <w:r>
        <w:drawing>
          <wp:inline distT="0" distB="0" distL="0" distR="0">
            <wp:extent cx="3324225" cy="271970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before="0"/>
        <w:ind w:left="540"/>
        <w:jc w:val="center"/>
        <w:rPr>
          <w:rFonts w:cs="宋体"/>
          <w:lang w:eastAsia="zh-CN"/>
        </w:rPr>
      </w:pPr>
      <w:r>
        <w:rPr>
          <w:lang w:eastAsia="zh-CN"/>
        </w:rPr>
        <w:t>图</w:t>
      </w:r>
      <w:r>
        <w:rPr>
          <w:rFonts w:cs="宋体"/>
          <w:spacing w:val="-3"/>
          <w:lang w:eastAsia="zh-CN"/>
        </w:rPr>
        <w:t>8</w:t>
      </w:r>
    </w:p>
    <w:p>
      <w:pPr>
        <w:pStyle w:val="3"/>
        <w:snapToGrid w:val="0"/>
        <w:spacing w:before="0"/>
        <w:ind w:right="674"/>
        <w:rPr>
          <w:rFonts w:cs="宋体"/>
          <w:lang w:eastAsia="zh-CN"/>
        </w:rPr>
      </w:pPr>
      <w:r>
        <w:rPr>
          <w:rFonts w:cs="宋体"/>
          <w:lang w:eastAsia="zh-CN"/>
        </w:rPr>
        <w:t>13.</w:t>
      </w:r>
      <w:r>
        <w:rPr>
          <w:lang w:eastAsia="zh-CN"/>
        </w:rPr>
        <w:t>甲地为</w:t>
      </w:r>
    </w:p>
    <w:p>
      <w:pPr>
        <w:pStyle w:val="3"/>
        <w:tabs>
          <w:tab w:val="left" w:pos="2561"/>
          <w:tab w:val="left" w:pos="3969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水田农业，春播时间为</w:t>
      </w:r>
      <w:r>
        <w:rPr>
          <w:rFonts w:ascii="Times New Roman" w:hAnsi="Times New Roman" w:eastAsia="Times New Roman" w:cs="Times New Roman"/>
          <w:spacing w:val="-1"/>
        </w:rPr>
        <w:t>2</w:t>
      </w:r>
      <w:r>
        <w:rPr>
          <w:rFonts w:hint="eastAsia" w:cs="宋体"/>
          <w:spacing w:val="-1"/>
        </w:rPr>
        <w:t>月下旬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绿洲农业，春播时间为</w:t>
      </w:r>
      <w:r>
        <w:rPr>
          <w:rFonts w:ascii="Times New Roman" w:hAnsi="Times New Roman" w:eastAsia="Times New Roman" w:cs="Times New Roman"/>
          <w:spacing w:val="-1"/>
        </w:rPr>
        <w:t>3</w:t>
      </w:r>
      <w:r>
        <w:rPr>
          <w:rFonts w:hint="eastAsia" w:cs="宋体"/>
          <w:spacing w:val="-1"/>
        </w:rPr>
        <w:t>月上中旬</w:t>
      </w:r>
    </w:p>
    <w:p>
      <w:pPr>
        <w:pStyle w:val="3"/>
        <w:tabs>
          <w:tab w:val="left" w:pos="2561"/>
          <w:tab w:val="left" w:pos="3969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灌溉农业，春播时间为</w:t>
      </w:r>
      <w:r>
        <w:rPr>
          <w:rFonts w:ascii="Times New Roman" w:hAnsi="Times New Roman" w:eastAsia="Times New Roman" w:cs="Times New Roman"/>
          <w:spacing w:val="-1"/>
        </w:rPr>
        <w:t>3</w:t>
      </w:r>
      <w:r>
        <w:rPr>
          <w:rFonts w:hint="eastAsia" w:cs="宋体"/>
          <w:spacing w:val="-1"/>
        </w:rPr>
        <w:t>月下旬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河谷农业，春播时间为</w:t>
      </w:r>
      <w:r>
        <w:rPr>
          <w:rFonts w:ascii="Times New Roman" w:hAnsi="Times New Roman" w:eastAsia="Times New Roman" w:cs="Times New Roman"/>
          <w:spacing w:val="-1"/>
        </w:rPr>
        <w:t>4</w:t>
      </w:r>
      <w:r>
        <w:rPr>
          <w:rFonts w:hint="eastAsia" w:cs="宋体"/>
          <w:spacing w:val="-1"/>
        </w:rPr>
        <w:t>月中下旬</w:t>
      </w:r>
    </w:p>
    <w:p>
      <w:pPr>
        <w:pStyle w:val="3"/>
        <w:snapToGrid w:val="0"/>
        <w:spacing w:before="0"/>
        <w:ind w:right="674"/>
        <w:rPr>
          <w:rFonts w:cs="宋体"/>
          <w:lang w:eastAsia="zh-CN"/>
        </w:rPr>
      </w:pPr>
      <w:r>
        <w:rPr>
          <w:rFonts w:cs="宋体"/>
          <w:lang w:eastAsia="zh-CN"/>
        </w:rPr>
        <w:t>14.</w:t>
      </w:r>
      <w:r>
        <w:rPr>
          <w:lang w:eastAsia="zh-CN"/>
        </w:rPr>
        <w:t>我国东部地区春播期</w:t>
      </w:r>
    </w:p>
    <w:p>
      <w:pPr>
        <w:pStyle w:val="3"/>
        <w:tabs>
          <w:tab w:val="left" w:pos="2410"/>
          <w:tab w:val="left" w:pos="4536"/>
          <w:tab w:val="left" w:pos="6804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较低纬度地区早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沿海地区早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自南向北越来越早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海拔较高地区早</w:t>
      </w:r>
    </w:p>
    <w:p>
      <w:pPr>
        <w:pStyle w:val="3"/>
        <w:snapToGrid w:val="0"/>
        <w:spacing w:before="0"/>
        <w:ind w:right="674"/>
        <w:rPr>
          <w:rFonts w:cs="宋体"/>
          <w:lang w:eastAsia="zh-CN"/>
        </w:rPr>
      </w:pPr>
      <w:r>
        <w:rPr>
          <w:rFonts w:cs="宋体"/>
          <w:lang w:eastAsia="zh-CN"/>
        </w:rPr>
        <w:t>15.</w:t>
      </w:r>
      <w:r>
        <w:rPr>
          <w:lang w:eastAsia="zh-CN"/>
        </w:rPr>
        <w:t>丙地春播期比同纬度地区早，主要影响因素是</w:t>
      </w:r>
    </w:p>
    <w:p>
      <w:pPr>
        <w:pStyle w:val="3"/>
        <w:tabs>
          <w:tab w:val="left" w:pos="2410"/>
          <w:tab w:val="left" w:pos="4536"/>
          <w:tab w:val="left" w:pos="6804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海陆位置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水源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地形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土壤</w:t>
      </w:r>
    </w:p>
    <w:p>
      <w:pPr>
        <w:pStyle w:val="3"/>
        <w:snapToGrid w:val="0"/>
        <w:spacing w:before="0"/>
        <w:ind w:right="674"/>
        <w:rPr>
          <w:rFonts w:cs="宋体"/>
          <w:lang w:eastAsia="zh-CN"/>
        </w:rPr>
      </w:pPr>
      <w:r>
        <w:rPr>
          <w:rFonts w:cs="宋体"/>
          <w:lang w:eastAsia="zh-CN"/>
        </w:rPr>
        <w:t>16.</w:t>
      </w:r>
      <w:r>
        <w:rPr>
          <w:lang w:eastAsia="zh-CN"/>
        </w:rPr>
        <w:t>最有可能对乙地春播造成影响的自然灾害是</w:t>
      </w:r>
    </w:p>
    <w:p>
      <w:pPr>
        <w:pStyle w:val="3"/>
        <w:tabs>
          <w:tab w:val="left" w:pos="2410"/>
          <w:tab w:val="left" w:pos="4536"/>
          <w:tab w:val="left" w:pos="6804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台风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低温冻害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海啸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暴雨洪涝</w:t>
      </w:r>
    </w:p>
    <w:p>
      <w:pPr>
        <w:pStyle w:val="3"/>
        <w:snapToGrid w:val="0"/>
        <w:spacing w:before="0"/>
        <w:ind w:left="331" w:right="674" w:hanging="212"/>
        <w:rPr>
          <w:rFonts w:cs="宋体"/>
          <w:lang w:eastAsia="zh-CN"/>
        </w:rPr>
      </w:pPr>
      <w:r>
        <w:rPr>
          <w:rFonts w:cs="宋体"/>
          <w:lang w:eastAsia="zh-CN"/>
        </w:rPr>
        <w:t>17.3</w:t>
      </w:r>
      <w:r>
        <w:rPr>
          <w:lang w:eastAsia="zh-CN"/>
        </w:rPr>
        <w:t>月，黑龙江农民开始清雪，在智能大棚中培育水稻秧苗，这表明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智能大棚彻底改变了自然环境</w:t>
      </w:r>
      <w:r>
        <w:rPr>
          <w:rFonts w:cs="宋体"/>
          <w:spacing w:val="-1"/>
        </w:rPr>
        <w:tab/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人类活动对农业生产的影响越来越小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农业生产的机械化水平提高</w:t>
      </w:r>
      <w:r>
        <w:rPr>
          <w:rFonts w:cs="宋体"/>
          <w:spacing w:val="-1"/>
        </w:rPr>
        <w:tab/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科学技术对农业生产的影响越来越大</w:t>
      </w:r>
    </w:p>
    <w:p>
      <w:pPr>
        <w:pStyle w:val="3"/>
        <w:snapToGrid w:val="0"/>
        <w:spacing w:before="0"/>
        <w:ind w:firstLine="419"/>
        <w:jc w:val="both"/>
        <w:rPr>
          <w:rFonts w:cs="宋体"/>
          <w:lang w:eastAsia="zh-CN"/>
        </w:rPr>
      </w:pPr>
      <w:r>
        <w:rPr>
          <w:rFonts w:ascii="楷体" w:hAnsi="楷体" w:eastAsia="楷体" w:cs="楷体"/>
        </w:rPr>
        <w:t>洛川苹果含糖量高，香甜可口。</w:t>
      </w:r>
      <w:r>
        <w:rPr>
          <w:rFonts w:ascii="楷体" w:hAnsi="楷体" w:eastAsia="楷体" w:cs="楷体"/>
          <w:lang w:eastAsia="zh-CN"/>
        </w:rPr>
        <w:t>图9为陕西省简图。</w:t>
      </w:r>
      <w:r>
        <w:rPr>
          <w:lang w:eastAsia="zh-CN"/>
        </w:rPr>
        <w:t>读图，完成</w:t>
      </w:r>
      <w:r>
        <w:rPr>
          <w:rFonts w:cs="宋体"/>
          <w:lang w:eastAsia="zh-CN"/>
        </w:rPr>
        <w:t>18</w:t>
      </w:r>
      <w:r>
        <w:rPr>
          <w:lang w:eastAsia="zh-CN"/>
        </w:rPr>
        <w:t>～</w:t>
      </w:r>
      <w:r>
        <w:rPr>
          <w:rFonts w:cs="宋体"/>
          <w:lang w:eastAsia="zh-CN"/>
        </w:rPr>
        <w:t>20</w:t>
      </w:r>
      <w:r>
        <w:rPr>
          <w:lang w:eastAsia="zh-CN"/>
        </w:rPr>
        <w:t>题。</w:t>
      </w:r>
    </w:p>
    <w:p>
      <w:pPr>
        <w:pStyle w:val="3"/>
        <w:snapToGrid w:val="0"/>
        <w:spacing w:before="0"/>
        <w:ind w:right="674"/>
        <w:rPr>
          <w:rFonts w:cs="宋体"/>
          <w:lang w:eastAsia="zh-CN"/>
        </w:rPr>
      </w:pPr>
      <w:r>
        <w:rPr>
          <w:rFonts w:cs="宋体"/>
          <w:lang w:eastAsia="zh-CN"/>
        </w:rPr>
        <w:t>18.</w:t>
      </w:r>
      <w:r>
        <w:rPr>
          <w:lang w:eastAsia="zh-CN"/>
        </w:rPr>
        <w:t>陕西省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drawing>
          <wp:anchor distT="0" distB="0" distL="114300" distR="114300" simplePos="0" relativeHeight="20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400300" cy="3484245"/>
            <wp:effectExtent l="0" t="0" r="0" b="1905"/>
            <wp:wrapSquare wrapText="bothSides"/>
            <wp:docPr id="8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地处热带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行政中心为西安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主要为热带雨林气候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位于我国的第三级阶梯</w:t>
      </w:r>
    </w:p>
    <w:p>
      <w:pPr>
        <w:pStyle w:val="3"/>
        <w:snapToGrid w:val="0"/>
        <w:spacing w:before="0"/>
        <w:ind w:left="331" w:right="3711" w:hanging="212"/>
        <w:rPr>
          <w:rFonts w:cs="宋体"/>
          <w:lang w:eastAsia="zh-CN"/>
        </w:rPr>
      </w:pPr>
      <w:r>
        <w:rPr>
          <w:rFonts w:cs="宋体"/>
          <w:lang w:eastAsia="zh-CN"/>
        </w:rPr>
        <w:t>19.</w:t>
      </w:r>
      <w:r>
        <w:rPr>
          <w:lang w:eastAsia="zh-CN"/>
        </w:rPr>
        <w:t>秦岭南北两侧地理差异表现在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以北为非季风区，以南为季风区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以北为湿润地区，以南为半湿润地区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以北为常绿林，以南为落叶林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以北是旱地，以南是水田</w:t>
      </w:r>
    </w:p>
    <w:p>
      <w:pPr>
        <w:pStyle w:val="3"/>
        <w:snapToGrid w:val="0"/>
        <w:spacing w:before="0"/>
        <w:ind w:right="3711"/>
        <w:rPr>
          <w:rFonts w:ascii="Calibri" w:hAnsi="Calibri" w:eastAsia="Calibri" w:cs="Calibri"/>
          <w:spacing w:val="-1"/>
          <w:lang w:eastAsia="zh-CN"/>
        </w:rPr>
      </w:pPr>
      <w:r>
        <w:rPr>
          <w:rFonts w:cs="宋体"/>
          <w:lang w:eastAsia="zh-CN"/>
        </w:rPr>
        <w:t>20.</w:t>
      </w:r>
      <w:r>
        <w:rPr>
          <w:lang w:eastAsia="zh-CN"/>
        </w:rPr>
        <w:t>与榆林地区相比，洛川种植苹果的有利自然条件是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地势低平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降水更多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科技水平高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交通便利</w:t>
      </w:r>
    </w:p>
    <w:p>
      <w:pPr>
        <w:pStyle w:val="3"/>
        <w:snapToGrid w:val="0"/>
        <w:spacing w:before="0"/>
        <w:ind w:left="115"/>
        <w:jc w:val="right"/>
        <w:rPr>
          <w:rFonts w:cs="宋体"/>
          <w:lang w:eastAsia="zh-CN"/>
        </w:rPr>
      </w:pPr>
      <w:r>
        <w:rPr>
          <w:lang w:eastAsia="zh-CN"/>
        </w:rPr>
        <w:t>图</w:t>
      </w:r>
      <w:r>
        <w:rPr>
          <w:rFonts w:cs="宋体"/>
          <w:spacing w:val="-3"/>
          <w:lang w:eastAsia="zh-CN"/>
        </w:rPr>
        <w:t>9</w:t>
      </w:r>
    </w:p>
    <w:p>
      <w:pPr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lang w:eastAsia="zh-CN"/>
        </w:rPr>
        <w:br w:type="page"/>
      </w:r>
    </w:p>
    <w:p>
      <w:pPr>
        <w:pStyle w:val="3"/>
        <w:snapToGrid w:val="0"/>
        <w:spacing w:before="0"/>
        <w:ind w:right="3" w:firstLine="419"/>
        <w:jc w:val="both"/>
      </w:pPr>
      <w:r>
        <w:rPr>
          <w:rFonts w:ascii="楷体" w:hAnsi="楷体" w:eastAsia="楷体" w:cs="楷体"/>
          <w:lang w:eastAsia="zh-CN"/>
        </w:rPr>
        <w:t>随着港珠澳大桥的建成，粤港澳大湾区建设的推进，粤港澳地区迎来发展新机遇。图10为粤港澳大湾区及港珠澳大桥示意图。</w:t>
      </w:r>
      <w:r>
        <w:t>读图，完成</w:t>
      </w:r>
      <w:r>
        <w:rPr>
          <w:rFonts w:cs="宋体"/>
        </w:rPr>
        <w:t>21</w:t>
      </w:r>
      <w:r>
        <w:t>～</w:t>
      </w:r>
      <w:r>
        <w:rPr>
          <w:rFonts w:cs="宋体"/>
        </w:rPr>
        <w:t>23</w:t>
      </w:r>
      <w:r>
        <w:rPr>
          <w:spacing w:val="-3"/>
        </w:rPr>
        <w:t>题。</w:t>
      </w:r>
    </w:p>
    <w:p>
      <w:pPr>
        <w:snapToGrid w:val="0"/>
        <w:ind w:left="104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56"/>
          <w:sz w:val="20"/>
          <w:szCs w:val="20"/>
        </w:rPr>
        <w:drawing>
          <wp:inline distT="0" distB="0" distL="0" distR="0">
            <wp:extent cx="3133090" cy="1818640"/>
            <wp:effectExtent l="0" t="0" r="0" b="0"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216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before="0"/>
        <w:ind w:left="2955"/>
        <w:rPr>
          <w:rFonts w:cs="宋体"/>
          <w:lang w:eastAsia="zh-CN"/>
        </w:rPr>
      </w:pPr>
      <w:r>
        <w:rPr>
          <w:lang w:eastAsia="zh-CN"/>
        </w:rPr>
        <w:t>图</w:t>
      </w:r>
      <w:r>
        <w:rPr>
          <w:rFonts w:cs="宋体"/>
          <w:lang w:eastAsia="zh-CN"/>
        </w:rPr>
        <w:t>10</w:t>
      </w:r>
    </w:p>
    <w:p>
      <w:pPr>
        <w:pStyle w:val="3"/>
        <w:tabs>
          <w:tab w:val="left" w:pos="3900"/>
          <w:tab w:val="left" w:pos="4320"/>
        </w:tabs>
        <w:snapToGrid w:val="0"/>
        <w:spacing w:before="0"/>
        <w:ind w:left="331" w:right="1703" w:hanging="212"/>
        <w:rPr>
          <w:lang w:eastAsia="zh-CN"/>
        </w:rPr>
      </w:pPr>
      <w:r>
        <w:rPr>
          <w:rFonts w:cs="宋体"/>
          <w:lang w:eastAsia="zh-CN"/>
        </w:rPr>
        <w:t>21.</w:t>
      </w:r>
      <w:r>
        <w:rPr>
          <w:lang w:eastAsia="zh-CN"/>
        </w:rPr>
        <w:t>港珠澳大桥在甲处修建了海底隧道，是为了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</w:t>
      </w:r>
      <w:r>
        <w:rPr>
          <w:rFonts w:hint="eastAsia" w:cs="宋体"/>
          <w:spacing w:val="-1"/>
        </w:rPr>
        <w:t>．节约建设成本，降低施工难度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</w:t>
      </w:r>
      <w:r>
        <w:rPr>
          <w:rFonts w:hint="eastAsia" w:cs="宋体"/>
          <w:spacing w:val="-1"/>
        </w:rPr>
        <w:t>．彰显我国桥隧工程水平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</w:t>
      </w:r>
      <w:r>
        <w:rPr>
          <w:rFonts w:hint="eastAsia" w:cs="宋体"/>
          <w:spacing w:val="-1"/>
        </w:rPr>
        <w:t>．降低对珠江主航道通航的影响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</w:t>
      </w:r>
      <w:r>
        <w:rPr>
          <w:rFonts w:hint="eastAsia" w:cs="宋体"/>
          <w:spacing w:val="-1"/>
        </w:rPr>
        <w:t>．方便游客欣赏海底风景</w:t>
      </w:r>
    </w:p>
    <w:p>
      <w:pPr>
        <w:pStyle w:val="3"/>
        <w:snapToGrid w:val="0"/>
        <w:spacing w:before="0"/>
        <w:rPr>
          <w:lang w:eastAsia="zh-CN"/>
        </w:rPr>
      </w:pPr>
      <w:r>
        <w:rPr>
          <w:rFonts w:cs="宋体"/>
          <w:lang w:eastAsia="zh-CN"/>
        </w:rPr>
        <w:t>22.</w:t>
      </w:r>
      <w:r>
        <w:rPr>
          <w:lang w:eastAsia="zh-CN"/>
        </w:rPr>
        <w:t>粤港澳大湾区经济发展的优势条件有</w:t>
      </w:r>
    </w:p>
    <w:p>
      <w:pPr>
        <w:pStyle w:val="3"/>
        <w:tabs>
          <w:tab w:val="left" w:pos="2268"/>
          <w:tab w:val="left" w:pos="2537"/>
          <w:tab w:val="left" w:pos="3828"/>
          <w:tab w:val="left" w:pos="5670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Cambria Math" w:hAnsi="Cambria Math" w:eastAsia="Times New Roman" w:cs="Cambria Math"/>
          <w:spacing w:val="-1"/>
        </w:rPr>
        <w:t>①</w:t>
      </w:r>
      <w:r>
        <w:rPr>
          <w:rFonts w:hint="eastAsia" w:cs="宋体"/>
          <w:spacing w:val="-1"/>
        </w:rPr>
        <w:t>矿产资源丰富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Cambria Math" w:hAnsi="Cambria Math" w:eastAsia="Times New Roman" w:cs="Cambria Math"/>
          <w:spacing w:val="-1"/>
        </w:rPr>
        <w:t>②</w:t>
      </w:r>
      <w:r>
        <w:rPr>
          <w:rFonts w:hint="eastAsia" w:cs="宋体"/>
          <w:spacing w:val="-1"/>
        </w:rPr>
        <w:t>交通便利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Cambria Math" w:hAnsi="Cambria Math" w:eastAsia="Times New Roman" w:cs="Cambria Math"/>
          <w:spacing w:val="-1"/>
        </w:rPr>
        <w:t>③</w:t>
      </w:r>
      <w:r>
        <w:rPr>
          <w:rFonts w:hint="eastAsia" w:cs="宋体"/>
          <w:spacing w:val="-1"/>
        </w:rPr>
        <w:t>重工业发达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Cambria Math" w:hAnsi="Cambria Math" w:eastAsia="Times New Roman" w:cs="Cambria Math"/>
          <w:spacing w:val="-1"/>
        </w:rPr>
        <w:t>④</w:t>
      </w:r>
      <w:r>
        <w:rPr>
          <w:rFonts w:hint="eastAsia" w:cs="宋体"/>
          <w:spacing w:val="-1"/>
        </w:rPr>
        <w:t>政策支持</w:t>
      </w:r>
    </w:p>
    <w:p>
      <w:pPr>
        <w:pStyle w:val="3"/>
        <w:tabs>
          <w:tab w:val="left" w:pos="2268"/>
          <w:tab w:val="left" w:pos="2537"/>
          <w:tab w:val="left" w:pos="3828"/>
          <w:tab w:val="left" w:pos="5670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ascii="Cambria Math" w:hAnsi="Cambria Math" w:eastAsia="Times New Roman" w:cs="Cambria Math"/>
          <w:spacing w:val="-1"/>
        </w:rPr>
        <w:t>①③</w:t>
      </w:r>
      <w:r>
        <w:rPr>
          <w:rFonts w:ascii="Cambria Math" w:hAnsi="Cambria Math" w:eastAsia="Times New Roman" w:cs="Cambria Math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ascii="Cambria Math" w:hAnsi="Cambria Math" w:eastAsia="Times New Roman" w:cs="Cambria Math"/>
          <w:spacing w:val="-1"/>
        </w:rPr>
        <w:t>①④</w:t>
      </w:r>
      <w:r>
        <w:rPr>
          <w:rFonts w:ascii="Cambria Math" w:hAnsi="Cambria Math" w:eastAsia="Times New Roman" w:cs="Cambria Math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ascii="Cambria Math" w:hAnsi="Cambria Math" w:eastAsia="Times New Roman" w:cs="Cambria Math"/>
          <w:spacing w:val="-1"/>
        </w:rPr>
        <w:t>②③</w:t>
      </w:r>
      <w:r>
        <w:rPr>
          <w:rFonts w:ascii="Cambria Math" w:hAnsi="Cambria Math" w:eastAsia="Times New Roman" w:cs="Cambria Math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ascii="Cambria Math" w:hAnsi="Cambria Math" w:eastAsia="Times New Roman" w:cs="Cambria Math"/>
          <w:spacing w:val="-1"/>
        </w:rPr>
        <w:t>②④</w:t>
      </w:r>
    </w:p>
    <w:p>
      <w:pPr>
        <w:pStyle w:val="3"/>
        <w:snapToGrid w:val="0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23.</w:t>
      </w:r>
      <w:r>
        <w:rPr>
          <w:lang w:eastAsia="zh-CN"/>
        </w:rPr>
        <w:t>粤港澳大湾区建设带来的影响有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Cambria Math" w:hAnsi="Cambria Math" w:eastAsia="Times New Roman" w:cs="Cambria Math"/>
          <w:spacing w:val="-1"/>
        </w:rPr>
        <w:t>①</w:t>
      </w:r>
      <w:r>
        <w:rPr>
          <w:rFonts w:hint="eastAsia" w:cs="宋体"/>
          <w:spacing w:val="-1"/>
        </w:rPr>
        <w:t>提高珠江三角洲地区的经济竞争力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Cambria Math" w:hAnsi="Cambria Math" w:eastAsia="Times New Roman" w:cs="Cambria Math"/>
          <w:spacing w:val="-1"/>
        </w:rPr>
        <w:t>②</w:t>
      </w:r>
      <w:r>
        <w:rPr>
          <w:rFonts w:hint="eastAsia" w:cs="宋体"/>
          <w:spacing w:val="-1"/>
        </w:rPr>
        <w:t>加强粤港澳地区间的经济合作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Cambria Math" w:hAnsi="Cambria Math" w:eastAsia="Times New Roman" w:cs="Cambria Math"/>
          <w:spacing w:val="-1"/>
        </w:rPr>
        <w:t>③</w:t>
      </w:r>
      <w:r>
        <w:rPr>
          <w:rFonts w:hint="eastAsia" w:cs="宋体"/>
          <w:spacing w:val="-1"/>
        </w:rPr>
        <w:t>提高对外开放影响程度和国际地位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Cambria Math" w:hAnsi="Cambria Math" w:eastAsia="Times New Roman" w:cs="Cambria Math"/>
          <w:spacing w:val="-1"/>
        </w:rPr>
        <w:t>④</w:t>
      </w:r>
      <w:r>
        <w:rPr>
          <w:rFonts w:hint="eastAsia" w:cs="宋体"/>
          <w:spacing w:val="-1"/>
        </w:rPr>
        <w:t>巩固澳门国际金融中心的地位</w:t>
      </w:r>
    </w:p>
    <w:p>
      <w:pPr>
        <w:pStyle w:val="3"/>
        <w:tabs>
          <w:tab w:val="left" w:pos="2268"/>
          <w:tab w:val="left" w:pos="2561"/>
          <w:tab w:val="left" w:pos="3828"/>
          <w:tab w:val="left" w:pos="5670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ascii="Cambria Math" w:hAnsi="Cambria Math" w:eastAsia="Times New Roman" w:cs="Cambria Math"/>
          <w:spacing w:val="-1"/>
        </w:rPr>
        <w:t>①②③</w:t>
      </w:r>
      <w:r>
        <w:rPr>
          <w:rFonts w:ascii="Cambria Math" w:hAnsi="Cambria Math" w:eastAsia="Times New Roman" w:cs="Cambria Math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ascii="Cambria Math" w:hAnsi="Cambria Math" w:eastAsia="Times New Roman" w:cs="Cambria Math"/>
          <w:spacing w:val="-1"/>
        </w:rPr>
        <w:t>①②④</w:t>
      </w:r>
      <w:r>
        <w:rPr>
          <w:rFonts w:ascii="Cambria Math" w:hAnsi="Cambria Math" w:eastAsia="Times New Roman" w:cs="Cambria Math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ascii="Cambria Math" w:hAnsi="Cambria Math" w:eastAsia="Times New Roman" w:cs="Cambria Math"/>
          <w:spacing w:val="-1"/>
        </w:rPr>
        <w:t>①③④</w:t>
      </w:r>
      <w:r>
        <w:rPr>
          <w:rFonts w:ascii="Cambria Math" w:hAnsi="Cambria Math" w:eastAsia="Times New Roman" w:cs="Cambria Math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ascii="Cambria Math" w:hAnsi="Cambria Math" w:eastAsia="Times New Roman" w:cs="Cambria Math"/>
          <w:spacing w:val="-1"/>
        </w:rPr>
        <w:t>②③④</w:t>
      </w:r>
    </w:p>
    <w:p>
      <w:pPr>
        <w:pStyle w:val="3"/>
        <w:snapToGrid w:val="0"/>
        <w:spacing w:before="0"/>
        <w:ind w:firstLine="419"/>
        <w:rPr>
          <w:rFonts w:cs="宋体"/>
          <w:lang w:eastAsia="zh-CN"/>
        </w:rPr>
      </w:pPr>
      <w:r>
        <w:drawing>
          <wp:anchor distT="0" distB="0" distL="114300" distR="114300" simplePos="0" relativeHeight="503304192" behindDoc="1" locked="0" layoutInCell="1" allowOverlap="1">
            <wp:simplePos x="0" y="0"/>
            <wp:positionH relativeFrom="page">
              <wp:posOffset>5194935</wp:posOffset>
            </wp:positionH>
            <wp:positionV relativeFrom="paragraph">
              <wp:posOffset>5715</wp:posOffset>
            </wp:positionV>
            <wp:extent cx="1569720" cy="2465705"/>
            <wp:effectExtent l="0" t="0" r="0" b="0"/>
            <wp:wrapSquare wrapText="bothSides"/>
            <wp:docPr id="8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4"/>
          <w:lang w:eastAsia="zh-CN"/>
        </w:rPr>
        <w:t>北京中轴线是世界上现存最长、最完整的古代城市中轴线。某中学开展“行走北京中轴</w:t>
      </w:r>
      <w:r>
        <w:rPr>
          <w:rFonts w:ascii="楷体" w:hAnsi="楷体" w:eastAsia="楷体" w:cs="楷体"/>
          <w:lang w:eastAsia="zh-CN"/>
        </w:rPr>
        <w:t>线”的地理实践活动。图11为北京中轴线手绘图。</w:t>
      </w:r>
      <w:r>
        <w:rPr>
          <w:lang w:eastAsia="zh-CN"/>
        </w:rPr>
        <w:t>读图，完成</w:t>
      </w:r>
      <w:r>
        <w:rPr>
          <w:rFonts w:cs="宋体"/>
          <w:lang w:eastAsia="zh-CN"/>
        </w:rPr>
        <w:t>24</w:t>
      </w:r>
      <w:r>
        <w:rPr>
          <w:lang w:eastAsia="zh-CN"/>
        </w:rPr>
        <w:t>～</w:t>
      </w:r>
      <w:r>
        <w:rPr>
          <w:rFonts w:cs="宋体"/>
          <w:lang w:eastAsia="zh-CN"/>
        </w:rPr>
        <w:t>26</w:t>
      </w:r>
      <w:r>
        <w:rPr>
          <w:lang w:eastAsia="zh-CN"/>
        </w:rPr>
        <w:t>题。</w:t>
      </w:r>
    </w:p>
    <w:p>
      <w:pPr>
        <w:pStyle w:val="3"/>
        <w:snapToGrid w:val="0"/>
        <w:spacing w:before="0"/>
        <w:ind w:left="226" w:hanging="106"/>
        <w:rPr>
          <w:rFonts w:cs="宋体"/>
          <w:lang w:eastAsia="zh-CN"/>
        </w:rPr>
      </w:pPr>
      <w:r>
        <w:rPr>
          <w:rFonts w:cs="宋体"/>
          <w:lang w:eastAsia="zh-CN"/>
        </w:rPr>
        <w:t>24.</w:t>
      </w:r>
      <w:r>
        <w:rPr>
          <w:lang w:eastAsia="zh-CN"/>
        </w:rPr>
        <w:t>在进行实践活动前，需要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Cambria Math" w:hAnsi="Cambria Math" w:eastAsia="Times New Roman" w:cs="Cambria Math"/>
          <w:spacing w:val="-1"/>
        </w:rPr>
        <w:t>①</w:t>
      </w:r>
      <w:r>
        <w:rPr>
          <w:rFonts w:hint="eastAsia" w:cs="宋体"/>
          <w:spacing w:val="-1"/>
        </w:rPr>
        <w:t>查询当天的天气情况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Cambria Math" w:hAnsi="Cambria Math" w:eastAsia="Times New Roman" w:cs="Cambria Math"/>
          <w:spacing w:val="-1"/>
        </w:rPr>
        <w:t>②</w:t>
      </w:r>
      <w:r>
        <w:rPr>
          <w:rFonts w:hint="eastAsia" w:cs="宋体"/>
          <w:spacing w:val="-1"/>
        </w:rPr>
        <w:t>查阅北京市河流分布图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Cambria Math" w:hAnsi="Cambria Math" w:eastAsia="Times New Roman" w:cs="Cambria Math"/>
          <w:spacing w:val="-1"/>
        </w:rPr>
        <w:t>③</w:t>
      </w:r>
      <w:r>
        <w:rPr>
          <w:rFonts w:hint="eastAsia" w:cs="宋体"/>
          <w:spacing w:val="-1"/>
        </w:rPr>
        <w:t>查阅北京古都历史资料</w:t>
      </w:r>
      <w:r>
        <w:rPr>
          <w:rFonts w:ascii="Times New Roman" w:hAnsi="Times New Roman" w:eastAsia="Times New Roman" w:cs="Times New Roman"/>
          <w:spacing w:val="-1"/>
        </w:rPr>
        <w:tab/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Cambria Math" w:hAnsi="Cambria Math" w:eastAsia="Times New Roman" w:cs="Cambria Math"/>
          <w:spacing w:val="-1"/>
        </w:rPr>
        <w:t>④</w:t>
      </w:r>
      <w:r>
        <w:rPr>
          <w:rFonts w:hint="eastAsia" w:cs="宋体"/>
          <w:spacing w:val="-1"/>
        </w:rPr>
        <w:t>查阅电子地图，规划路线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ascii="Cambria Math" w:hAnsi="Cambria Math" w:eastAsia="Times New Roman" w:cs="Cambria Math"/>
          <w:spacing w:val="-1"/>
        </w:rPr>
        <w:t>①②③</w:t>
      </w:r>
      <w:r>
        <w:rPr>
          <w:rFonts w:ascii="Cambria Math" w:hAnsi="Cambria Math" w:eastAsia="Times New Roman" w:cs="Cambria Math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ascii="Cambria Math" w:hAnsi="Cambria Math" w:eastAsia="Times New Roman" w:cs="Cambria Math"/>
          <w:spacing w:val="-1"/>
        </w:rPr>
        <w:t>①②④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ascii="Cambria Math" w:hAnsi="Cambria Math" w:eastAsia="Times New Roman" w:cs="Cambria Math"/>
          <w:spacing w:val="-1"/>
        </w:rPr>
        <w:t>①③④</w:t>
      </w:r>
      <w:r>
        <w:rPr>
          <w:rFonts w:ascii="Cambria Math" w:hAnsi="Cambria Math" w:eastAsia="Times New Roman" w:cs="Cambria Math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ascii="Cambria Math" w:hAnsi="Cambria Math" w:eastAsia="Times New Roman" w:cs="Cambria Math"/>
          <w:spacing w:val="-1"/>
        </w:rPr>
        <w:t>②③④</w:t>
      </w:r>
    </w:p>
    <w:p>
      <w:pPr>
        <w:pStyle w:val="3"/>
        <w:snapToGrid w:val="0"/>
        <w:spacing w:before="0"/>
        <w:ind w:left="226" w:hanging="106"/>
        <w:rPr>
          <w:rFonts w:cs="宋体"/>
          <w:lang w:eastAsia="zh-CN"/>
        </w:rPr>
      </w:pPr>
      <w:r>
        <w:rPr>
          <w:rFonts w:cs="宋体"/>
          <w:lang w:eastAsia="zh-CN"/>
        </w:rPr>
        <w:t>25.</w:t>
      </w:r>
      <w:r>
        <w:rPr>
          <w:lang w:eastAsia="zh-CN"/>
        </w:rPr>
        <w:t>北京古城的平面布局方正对称，主要得益于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地形平坦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雨热同期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河流众多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植被茂密</w:t>
      </w:r>
    </w:p>
    <w:p>
      <w:pPr>
        <w:pStyle w:val="3"/>
        <w:snapToGrid w:val="0"/>
        <w:spacing w:before="0"/>
        <w:ind w:left="226" w:hanging="106"/>
        <w:rPr>
          <w:lang w:eastAsia="zh-CN"/>
        </w:rPr>
      </w:pPr>
      <w:r>
        <w:rPr>
          <w:rFonts w:cs="宋体"/>
          <w:lang w:eastAsia="zh-CN"/>
        </w:rPr>
        <w:t>26.</w:t>
      </w:r>
      <w:r>
        <w:rPr>
          <w:lang w:eastAsia="zh-CN"/>
        </w:rPr>
        <w:t>保护中轴线传统风貌特色，这与首都城市职能相契合的一项是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  <w:lang w:eastAsia="zh-CN"/>
        </w:rPr>
      </w:pPr>
      <w:r>
        <w:rPr>
          <w:rFonts w:ascii="Times New Roman" w:hAnsi="Times New Roman" w:eastAsia="Times New Roman" w:cs="Times New Roman"/>
          <w:spacing w:val="-1"/>
          <w:lang w:eastAsia="zh-CN"/>
        </w:rPr>
        <w:t>A</w:t>
      </w:r>
      <w:r>
        <w:rPr>
          <w:rFonts w:hint="eastAsia" w:cs="宋体"/>
          <w:spacing w:val="-1"/>
          <w:lang w:eastAsia="zh-CN"/>
        </w:rPr>
        <w:t>．政治中心</w:t>
      </w:r>
      <w:r>
        <w:rPr>
          <w:rFonts w:ascii="Times New Roman" w:hAnsi="Times New Roman" w:eastAsia="Times New Roman" w:cs="Times New Roman"/>
          <w:spacing w:val="-1"/>
          <w:lang w:eastAsia="zh-CN"/>
        </w:rPr>
        <w:tab/>
      </w:r>
      <w:r>
        <w:rPr>
          <w:rFonts w:ascii="Times New Roman" w:hAnsi="Times New Roman" w:eastAsia="Times New Roman" w:cs="Times New Roman"/>
          <w:spacing w:val="-1"/>
          <w:lang w:eastAsia="zh-CN"/>
        </w:rPr>
        <w:t>B</w:t>
      </w:r>
      <w:r>
        <w:rPr>
          <w:rFonts w:hint="eastAsia" w:cs="宋体"/>
          <w:spacing w:val="-1"/>
          <w:lang w:eastAsia="zh-CN"/>
        </w:rPr>
        <w:t>．科技创新中心</w:t>
      </w:r>
    </w:p>
    <w:p>
      <w:pPr>
        <w:pStyle w:val="3"/>
        <w:tabs>
          <w:tab w:val="left" w:pos="2552"/>
          <w:tab w:val="left" w:pos="7938"/>
        </w:tabs>
        <w:snapToGrid w:val="0"/>
        <w:spacing w:before="0"/>
        <w:ind w:left="226" w:right="3"/>
        <w:rPr>
          <w:rFonts w:cs="宋体"/>
          <w:lang w:eastAsia="zh-CN"/>
        </w:rPr>
      </w:pPr>
      <w:r>
        <w:rPr>
          <w:rFonts w:ascii="Times New Roman" w:hAnsi="Times New Roman" w:eastAsia="Times New Roman" w:cs="Times New Roman"/>
          <w:spacing w:val="-1"/>
          <w:lang w:eastAsia="zh-CN"/>
        </w:rPr>
        <w:t>C</w:t>
      </w:r>
      <w:r>
        <w:rPr>
          <w:rFonts w:hint="eastAsia" w:cs="宋体"/>
          <w:spacing w:val="-1"/>
          <w:lang w:eastAsia="zh-CN"/>
        </w:rPr>
        <w:t>．文化中心</w:t>
      </w:r>
      <w:r>
        <w:rPr>
          <w:rFonts w:ascii="Times New Roman" w:hAnsi="Times New Roman" w:eastAsia="Times New Roman" w:cs="Times New Roman"/>
          <w:spacing w:val="-1"/>
          <w:lang w:eastAsia="zh-CN"/>
        </w:rPr>
        <w:tab/>
      </w:r>
      <w:r>
        <w:rPr>
          <w:rFonts w:ascii="Times New Roman" w:hAnsi="Times New Roman" w:eastAsia="Times New Roman" w:cs="Times New Roman"/>
          <w:spacing w:val="-1"/>
          <w:lang w:eastAsia="zh-CN"/>
        </w:rPr>
        <w:t>D</w:t>
      </w:r>
      <w:r>
        <w:rPr>
          <w:rFonts w:hint="eastAsia" w:cs="宋体"/>
          <w:spacing w:val="-1"/>
          <w:lang w:eastAsia="zh-CN"/>
        </w:rPr>
        <w:t>．国际交往中心</w:t>
      </w:r>
      <w:r>
        <w:rPr>
          <w:rFonts w:cs="宋体"/>
          <w:spacing w:val="-1"/>
          <w:lang w:eastAsia="zh-CN"/>
        </w:rPr>
        <w:tab/>
      </w:r>
      <w:r>
        <w:rPr>
          <w:lang w:eastAsia="zh-CN"/>
        </w:rPr>
        <w:t>图</w:t>
      </w:r>
      <w:r>
        <w:rPr>
          <w:rFonts w:cs="宋体"/>
          <w:lang w:eastAsia="zh-CN"/>
        </w:rPr>
        <w:t>11</w:t>
      </w:r>
    </w:p>
    <w:p>
      <w:pPr>
        <w:pStyle w:val="3"/>
        <w:snapToGrid w:val="0"/>
        <w:spacing w:before="0"/>
        <w:ind w:left="226"/>
        <w:jc w:val="both"/>
        <w:rPr>
          <w:lang w:eastAsia="zh-CN"/>
        </w:rPr>
      </w:pPr>
      <w:r>
        <w:drawing>
          <wp:anchor distT="0" distB="0" distL="114300" distR="114300" simplePos="0" relativeHeight="5033041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242570</wp:posOffset>
            </wp:positionV>
            <wp:extent cx="1884680" cy="2206625"/>
            <wp:effectExtent l="0" t="0" r="1270" b="3175"/>
            <wp:wrapSquare wrapText="bothSides"/>
            <wp:docPr id="7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lang w:eastAsia="zh-CN"/>
        </w:rPr>
        <w:t>贵州西江千户苗寨是一个保存苗族"原始生态"文化完整的地方，层层落落的吊脚楼与</w:t>
      </w:r>
      <w:r>
        <w:rPr>
          <w:rFonts w:ascii="楷体" w:hAnsi="楷体" w:eastAsia="楷体" w:cs="楷体"/>
          <w:spacing w:val="-6"/>
          <w:lang w:eastAsia="zh-CN"/>
        </w:rPr>
        <w:t>自然和谐共融，成为名符其实的“生态建筑”。图</w:t>
      </w:r>
      <w:r>
        <w:rPr>
          <w:rFonts w:ascii="楷体" w:hAnsi="楷体" w:eastAsia="楷体" w:cs="楷体"/>
          <w:lang w:eastAsia="zh-CN"/>
        </w:rPr>
        <w:t>12为西江千户苗寨的景观照片。</w:t>
      </w:r>
      <w:r>
        <w:rPr>
          <w:lang w:eastAsia="zh-CN"/>
        </w:rPr>
        <w:t>读图，完成</w:t>
      </w:r>
      <w:r>
        <w:rPr>
          <w:rFonts w:ascii="Times New Roman" w:hAnsi="Times New Roman" w:eastAsia="Times New Roman" w:cs="Times New Roman"/>
          <w:lang w:eastAsia="zh-CN"/>
        </w:rPr>
        <w:t>27</w:t>
      </w:r>
      <w:r>
        <w:rPr>
          <w:lang w:eastAsia="zh-CN"/>
        </w:rPr>
        <w:t>～</w:t>
      </w:r>
      <w:r>
        <w:rPr>
          <w:rFonts w:ascii="Times New Roman" w:hAnsi="Times New Roman" w:eastAsia="Times New Roman" w:cs="Times New Roman"/>
          <w:lang w:eastAsia="zh-CN"/>
        </w:rPr>
        <w:t>29</w:t>
      </w:r>
      <w:r>
        <w:rPr>
          <w:lang w:eastAsia="zh-CN"/>
        </w:rPr>
        <w:t>题。</w:t>
      </w:r>
    </w:p>
    <w:p>
      <w:pPr>
        <w:pStyle w:val="3"/>
        <w:snapToGrid w:val="0"/>
        <w:spacing w:before="0"/>
        <w:ind w:left="226" w:hanging="106"/>
        <w:rPr>
          <w:lang w:eastAsia="zh-CN"/>
        </w:rPr>
      </w:pPr>
      <w:r>
        <w:rPr>
          <w:rFonts w:cs="宋体"/>
          <w:spacing w:val="-2"/>
          <w:lang w:eastAsia="zh-CN"/>
        </w:rPr>
        <w:t>27</w:t>
      </w:r>
      <w:r>
        <w:rPr>
          <w:spacing w:val="-2"/>
          <w:lang w:eastAsia="zh-CN"/>
        </w:rPr>
        <w:t>．该地道路修建成</w:t>
      </w:r>
      <w:r>
        <w:rPr>
          <w:rFonts w:ascii="等线" w:hAnsi="等线" w:eastAsia="等线" w:cs="等线"/>
          <w:spacing w:val="-2"/>
          <w:lang w:eastAsia="zh-CN"/>
        </w:rPr>
        <w:t>“</w:t>
      </w:r>
      <w:r>
        <w:rPr>
          <w:spacing w:val="-2"/>
          <w:lang w:eastAsia="zh-CN"/>
        </w:rPr>
        <w:t>之</w:t>
      </w:r>
      <w:r>
        <w:rPr>
          <w:rFonts w:ascii="等线" w:hAnsi="等线" w:eastAsia="等线" w:cs="等线"/>
          <w:spacing w:val="-2"/>
          <w:lang w:eastAsia="zh-CN"/>
        </w:rPr>
        <w:t>”</w:t>
      </w:r>
      <w:r>
        <w:rPr>
          <w:spacing w:val="-2"/>
          <w:lang w:eastAsia="zh-CN"/>
        </w:rPr>
        <w:t>字形，主要考虑的自然条件是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</w:t>
      </w:r>
      <w:r>
        <w:rPr>
          <w:rFonts w:hint="eastAsia" w:cs="宋体"/>
          <w:spacing w:val="-1"/>
        </w:rPr>
        <w:t>．人口密度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</w:t>
      </w:r>
      <w:r>
        <w:rPr>
          <w:rFonts w:hint="eastAsia" w:cs="宋体"/>
          <w:spacing w:val="-1"/>
        </w:rPr>
        <w:t>．建筑物分布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</w:t>
      </w:r>
      <w:r>
        <w:rPr>
          <w:rFonts w:hint="eastAsia" w:cs="宋体"/>
          <w:spacing w:val="-1"/>
        </w:rPr>
        <w:t>．气候条件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</w:t>
      </w:r>
      <w:r>
        <w:rPr>
          <w:rFonts w:hint="eastAsia" w:cs="宋体"/>
          <w:spacing w:val="-1"/>
        </w:rPr>
        <w:t>．地形条件</w:t>
      </w:r>
    </w:p>
    <w:p>
      <w:pPr>
        <w:pStyle w:val="3"/>
        <w:snapToGrid w:val="0"/>
        <w:spacing w:before="0"/>
        <w:ind w:left="226" w:hanging="106"/>
        <w:rPr>
          <w:rFonts w:cs="宋体"/>
          <w:lang w:eastAsia="zh-CN"/>
        </w:rPr>
      </w:pPr>
      <w:r>
        <w:rPr>
          <w:rFonts w:cs="宋体"/>
          <w:lang w:eastAsia="zh-CN"/>
        </w:rPr>
        <w:t>28.</w:t>
      </w:r>
      <w:r>
        <w:rPr>
          <w:lang w:eastAsia="zh-CN"/>
        </w:rPr>
        <w:t>吊脚楼与自然环境的和谐共融，体现在</w:t>
      </w:r>
    </w:p>
    <w:p>
      <w:pPr>
        <w:pStyle w:val="3"/>
        <w:tabs>
          <w:tab w:val="left" w:pos="3402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土石材料建房，就地取材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屋顶坡度较大，利于排水</w:t>
      </w:r>
    </w:p>
    <w:p>
      <w:pPr>
        <w:pStyle w:val="3"/>
        <w:tabs>
          <w:tab w:val="left" w:pos="3402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墙体较厚，利于御寒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窗子较少，防止蚊虫进入</w:t>
      </w:r>
    </w:p>
    <w:p>
      <w:pPr>
        <w:pStyle w:val="3"/>
        <w:snapToGrid w:val="0"/>
        <w:spacing w:before="0"/>
        <w:ind w:left="226" w:hanging="106"/>
        <w:rPr>
          <w:rFonts w:cs="宋体"/>
          <w:lang w:eastAsia="zh-CN"/>
        </w:rPr>
      </w:pPr>
      <w:r>
        <w:rPr>
          <w:rFonts w:cs="宋体"/>
          <w:lang w:eastAsia="zh-CN"/>
        </w:rPr>
        <w:t>29.</w:t>
      </w:r>
      <w:r>
        <w:rPr>
          <w:lang w:eastAsia="zh-CN"/>
        </w:rPr>
        <w:t>从传承和保护的角度考虑，西江千户苗寨应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保护传统风貌，建立村寨博物馆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cs="宋体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全部拆除，为现代建筑腾出空间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  <w:lang w:eastAsia="zh-CN"/>
        </w:rPr>
      </w:pPr>
      <w:r>
        <w:rPr>
          <w:rFonts w:ascii="Times New Roman" w:hAnsi="Times New Roman" w:eastAsia="Times New Roman" w:cs="Times New Roman"/>
          <w:spacing w:val="-1"/>
          <w:lang w:eastAsia="zh-CN"/>
        </w:rPr>
        <w:t>C.</w:t>
      </w:r>
      <w:r>
        <w:rPr>
          <w:rFonts w:hint="eastAsia" w:cs="宋体"/>
          <w:spacing w:val="-1"/>
          <w:lang w:eastAsia="zh-CN"/>
        </w:rPr>
        <w:t>大力开发商业网点，吸引游客</w:t>
      </w:r>
    </w:p>
    <w:p>
      <w:pPr>
        <w:pStyle w:val="3"/>
        <w:tabs>
          <w:tab w:val="left" w:pos="2561"/>
          <w:tab w:val="left" w:pos="5670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  <w:lang w:eastAsia="zh-CN"/>
        </w:rPr>
      </w:pPr>
      <w:r>
        <w:rPr>
          <w:rFonts w:ascii="Times New Roman" w:hAnsi="Times New Roman" w:eastAsia="Times New Roman" w:cs="Times New Roman"/>
          <w:spacing w:val="-1"/>
          <w:lang w:eastAsia="zh-CN"/>
        </w:rPr>
        <w:t>D.</w:t>
      </w:r>
      <w:r>
        <w:rPr>
          <w:rFonts w:hint="eastAsia" w:cs="宋体"/>
          <w:spacing w:val="-1"/>
          <w:lang w:eastAsia="zh-CN"/>
        </w:rPr>
        <w:t>大力发展工业，增加经济收入</w:t>
      </w:r>
      <w:r>
        <w:rPr>
          <w:rFonts w:cs="宋体"/>
          <w:spacing w:val="-1"/>
          <w:lang w:eastAsia="zh-CN"/>
        </w:rPr>
        <w:tab/>
      </w:r>
      <w:r>
        <w:rPr>
          <w:lang w:eastAsia="zh-CN"/>
        </w:rPr>
        <w:t>图</w:t>
      </w:r>
      <w:r>
        <w:rPr>
          <w:rFonts w:cs="宋体"/>
          <w:lang w:eastAsia="zh-CN"/>
        </w:rPr>
        <w:t>12</w:t>
      </w:r>
    </w:p>
    <w:p>
      <w:pPr>
        <w:pStyle w:val="3"/>
        <w:snapToGrid w:val="0"/>
        <w:spacing w:before="0"/>
        <w:ind w:right="111" w:firstLine="527"/>
        <w:jc w:val="both"/>
        <w:rPr>
          <w:rFonts w:cs="宋体"/>
          <w:lang w:eastAsia="zh-CN"/>
        </w:rPr>
      </w:pPr>
      <w:r>
        <w:rPr>
          <w:rFonts w:ascii="楷体" w:hAnsi="楷体" w:eastAsia="楷体" w:cs="楷体"/>
          <w:lang w:eastAsia="zh-CN"/>
        </w:rPr>
        <w:t>2020年3月26</w:t>
      </w:r>
      <w:r>
        <w:rPr>
          <w:rFonts w:ascii="楷体" w:hAnsi="楷体" w:eastAsia="楷体" w:cs="楷体"/>
          <w:spacing w:val="-3"/>
          <w:lang w:eastAsia="zh-CN"/>
        </w:rPr>
        <w:t>日二十国集团（G20）国家领导人为应对新冠肺炎召开视频峰会。峰会</w:t>
      </w:r>
      <w:r>
        <w:rPr>
          <w:rFonts w:ascii="楷体" w:hAnsi="楷体" w:eastAsia="楷体" w:cs="楷体"/>
          <w:spacing w:val="-4"/>
          <w:lang w:eastAsia="zh-CN"/>
        </w:rPr>
        <w:t>传递了各国团结合作应对疫情的积极信号，对打好新冠肺炎疫情防控全球阻击战、稳定世界</w:t>
      </w:r>
      <w:r>
        <w:rPr>
          <w:rFonts w:ascii="楷体" w:hAnsi="楷体" w:eastAsia="楷体" w:cs="楷体"/>
          <w:lang w:eastAsia="zh-CN"/>
        </w:rPr>
        <w:t>经济具有重要意义。图13为G20成员国分布示意图。</w:t>
      </w:r>
      <w:r>
        <w:rPr>
          <w:lang w:eastAsia="zh-CN"/>
        </w:rPr>
        <w:t>读图，完成</w:t>
      </w:r>
      <w:r>
        <w:rPr>
          <w:rFonts w:cs="宋体"/>
          <w:lang w:eastAsia="zh-CN"/>
        </w:rPr>
        <w:t>30</w:t>
      </w:r>
      <w:r>
        <w:rPr>
          <w:lang w:eastAsia="zh-CN"/>
        </w:rPr>
        <w:t>～</w:t>
      </w:r>
      <w:r>
        <w:rPr>
          <w:rFonts w:cs="宋体"/>
          <w:lang w:eastAsia="zh-CN"/>
        </w:rPr>
        <w:t>33</w:t>
      </w:r>
      <w:r>
        <w:rPr>
          <w:spacing w:val="-3"/>
          <w:lang w:eastAsia="zh-CN"/>
        </w:rPr>
        <w:t>题。</w:t>
      </w:r>
    </w:p>
    <w:p>
      <w:pPr>
        <w:snapToGrid w:val="0"/>
        <w:ind w:left="128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74"/>
          <w:sz w:val="20"/>
          <w:szCs w:val="20"/>
        </w:rPr>
        <w:drawing>
          <wp:inline distT="0" distB="0" distL="0" distR="0">
            <wp:extent cx="3754120" cy="2383155"/>
            <wp:effectExtent l="0" t="0" r="0" b="0"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7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148" cy="238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before="0"/>
        <w:ind w:left="107"/>
        <w:jc w:val="center"/>
        <w:rPr>
          <w:rFonts w:cs="宋体"/>
          <w:lang w:eastAsia="zh-CN"/>
        </w:rPr>
      </w:pPr>
      <w:r>
        <w:rPr>
          <w:lang w:eastAsia="zh-CN"/>
        </w:rPr>
        <w:t>图</w:t>
      </w:r>
      <w:r>
        <w:rPr>
          <w:rFonts w:cs="宋体"/>
          <w:lang w:eastAsia="zh-CN"/>
        </w:rPr>
        <w:t>13</w:t>
      </w:r>
    </w:p>
    <w:p>
      <w:pPr>
        <w:pStyle w:val="3"/>
        <w:snapToGrid w:val="0"/>
        <w:spacing w:before="0"/>
        <w:rPr>
          <w:rFonts w:cs="宋体"/>
          <w:lang w:eastAsia="zh-CN"/>
        </w:rPr>
      </w:pPr>
      <w:r>
        <w:rPr>
          <w:rFonts w:cs="宋体"/>
          <w:spacing w:val="-8"/>
          <w:lang w:eastAsia="zh-CN"/>
        </w:rPr>
        <w:t>30.</w:t>
      </w:r>
      <w:r>
        <w:rPr>
          <w:spacing w:val="-8"/>
          <w:lang w:eastAsia="zh-CN"/>
        </w:rPr>
        <w:t>视频会议期间，墨西哥总统需要早起（</w:t>
      </w:r>
      <w:r>
        <w:rPr>
          <w:rFonts w:cs="宋体"/>
          <w:spacing w:val="-8"/>
          <w:lang w:eastAsia="zh-CN"/>
        </w:rPr>
        <w:t>6</w:t>
      </w:r>
      <w:r>
        <w:rPr>
          <w:spacing w:val="-8"/>
          <w:lang w:eastAsia="zh-CN"/>
        </w:rPr>
        <w:t>：</w:t>
      </w:r>
      <w:r>
        <w:rPr>
          <w:rFonts w:cs="宋体"/>
          <w:spacing w:val="-8"/>
          <w:lang w:eastAsia="zh-CN"/>
        </w:rPr>
        <w:t>00</w:t>
      </w:r>
      <w:r>
        <w:rPr>
          <w:spacing w:val="-8"/>
          <w:lang w:eastAsia="zh-CN"/>
        </w:rPr>
        <w:t>）开会，而澳大利亚总理则要熬夜（</w:t>
      </w:r>
      <w:r>
        <w:rPr>
          <w:rFonts w:cs="宋体"/>
          <w:spacing w:val="-8"/>
          <w:lang w:eastAsia="zh-CN"/>
        </w:rPr>
        <w:t>23</w:t>
      </w:r>
      <w:r>
        <w:rPr>
          <w:spacing w:val="-8"/>
          <w:lang w:eastAsia="zh-CN"/>
        </w:rPr>
        <w:t>：</w:t>
      </w:r>
      <w:r>
        <w:rPr>
          <w:rFonts w:cs="宋体"/>
          <w:spacing w:val="-8"/>
          <w:lang w:eastAsia="zh-CN"/>
        </w:rPr>
        <w:t>00</w:t>
      </w:r>
      <w:r>
        <w:rPr>
          <w:spacing w:val="-8"/>
          <w:lang w:eastAsia="zh-CN"/>
        </w:rPr>
        <w:t>）</w:t>
      </w:r>
      <w:r>
        <w:rPr>
          <w:lang w:eastAsia="zh-CN"/>
        </w:rPr>
        <w:t>参会。造成此现象的原因是</w:t>
      </w:r>
    </w:p>
    <w:p>
      <w:pPr>
        <w:pStyle w:val="3"/>
        <w:tabs>
          <w:tab w:val="left" w:pos="2694"/>
          <w:tab w:val="left" w:pos="4820"/>
          <w:tab w:val="left" w:pos="7088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地球公转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地球自转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地球是椭圆形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赤道周长</w:t>
      </w:r>
      <w:r>
        <w:rPr>
          <w:rFonts w:ascii="Times New Roman" w:hAnsi="Times New Roman" w:eastAsia="Times New Roman" w:cs="Times New Roman"/>
          <w:spacing w:val="-1"/>
        </w:rPr>
        <w:t>2</w:t>
      </w:r>
      <w:r>
        <w:rPr>
          <w:rFonts w:hint="eastAsia" w:cs="宋体"/>
          <w:spacing w:val="-1"/>
        </w:rPr>
        <w:t>万千米</w:t>
      </w:r>
    </w:p>
    <w:p>
      <w:pPr>
        <w:pStyle w:val="3"/>
        <w:snapToGrid w:val="0"/>
        <w:spacing w:before="0"/>
        <w:ind w:right="585"/>
        <w:rPr>
          <w:rFonts w:cs="宋体"/>
          <w:lang w:eastAsia="zh-CN"/>
        </w:rPr>
      </w:pPr>
      <w:r>
        <w:rPr>
          <w:rFonts w:cs="宋体"/>
          <w:lang w:eastAsia="zh-CN"/>
        </w:rPr>
        <w:t>31.</w:t>
      </w:r>
      <w:r>
        <w:rPr>
          <w:lang w:eastAsia="zh-CN"/>
        </w:rPr>
        <w:t>二十国集团成员国</w:t>
      </w:r>
    </w:p>
    <w:p>
      <w:pPr>
        <w:pStyle w:val="3"/>
        <w:tabs>
          <w:tab w:val="left" w:pos="4820"/>
        </w:tabs>
        <w:snapToGrid w:val="0"/>
        <w:spacing w:before="0"/>
        <w:ind w:left="331"/>
        <w:rPr>
          <w:rFonts w:cs="宋体"/>
          <w:spacing w:val="-1"/>
          <w:lang w:eastAsia="zh-CN"/>
        </w:rPr>
      </w:pPr>
      <w:r>
        <w:rPr>
          <w:rFonts w:ascii="Times New Roman" w:hAnsi="Times New Roman" w:eastAsia="Times New Roman" w:cs="Times New Roman"/>
          <w:spacing w:val="-1"/>
          <w:lang w:eastAsia="zh-CN"/>
        </w:rPr>
        <w:t>A.</w:t>
      </w:r>
      <w:r>
        <w:rPr>
          <w:rFonts w:hint="eastAsia" w:cs="宋体"/>
          <w:spacing w:val="-1"/>
          <w:lang w:eastAsia="zh-CN"/>
        </w:rPr>
        <w:t>均位于北半球、东半球</w:t>
      </w:r>
      <w:r>
        <w:rPr>
          <w:rFonts w:cs="宋体"/>
          <w:spacing w:val="-1"/>
          <w:lang w:eastAsia="zh-CN"/>
        </w:rPr>
        <w:tab/>
      </w:r>
      <w:r>
        <w:rPr>
          <w:rFonts w:ascii="Times New Roman" w:hAnsi="Times New Roman" w:eastAsia="Times New Roman" w:cs="Times New Roman"/>
          <w:spacing w:val="-1"/>
          <w:lang w:eastAsia="zh-CN"/>
        </w:rPr>
        <w:t>B.</w:t>
      </w:r>
      <w:r>
        <w:rPr>
          <w:rFonts w:hint="eastAsia" w:cs="宋体"/>
          <w:spacing w:val="-1"/>
          <w:lang w:eastAsia="zh-CN"/>
        </w:rPr>
        <w:t>均位于中高纬度地区</w:t>
      </w:r>
    </w:p>
    <w:p>
      <w:pPr>
        <w:pStyle w:val="3"/>
        <w:tabs>
          <w:tab w:val="left" w:pos="4820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  <w:lang w:eastAsia="zh-CN"/>
        </w:rPr>
      </w:pPr>
      <w:r>
        <w:rPr>
          <w:rFonts w:ascii="Times New Roman" w:hAnsi="Times New Roman" w:eastAsia="Times New Roman" w:cs="Times New Roman"/>
          <w:spacing w:val="-1"/>
          <w:lang w:eastAsia="zh-CN"/>
        </w:rPr>
        <w:t>C.</w:t>
      </w:r>
      <w:r>
        <w:rPr>
          <w:rFonts w:hint="eastAsia" w:cs="宋体"/>
          <w:spacing w:val="-1"/>
          <w:lang w:eastAsia="zh-CN"/>
        </w:rPr>
        <w:t>南非东临印度洋，西临大西洋</w:t>
      </w:r>
      <w:r>
        <w:rPr>
          <w:rFonts w:cs="宋体"/>
          <w:spacing w:val="-1"/>
          <w:lang w:eastAsia="zh-CN"/>
        </w:rPr>
        <w:tab/>
      </w:r>
      <w:r>
        <w:rPr>
          <w:rFonts w:ascii="Times New Roman" w:hAnsi="Times New Roman" w:eastAsia="Times New Roman" w:cs="Times New Roman"/>
          <w:spacing w:val="-1"/>
          <w:lang w:eastAsia="zh-CN"/>
        </w:rPr>
        <w:t>D.</w:t>
      </w:r>
      <w:r>
        <w:rPr>
          <w:rFonts w:hint="eastAsia" w:cs="宋体"/>
          <w:spacing w:val="-1"/>
          <w:lang w:eastAsia="zh-CN"/>
        </w:rPr>
        <w:t>均为经济发达国家</w:t>
      </w:r>
    </w:p>
    <w:p>
      <w:pPr>
        <w:pStyle w:val="3"/>
        <w:snapToGrid w:val="0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32.</w:t>
      </w:r>
      <w:r>
        <w:rPr>
          <w:lang w:eastAsia="zh-CN"/>
        </w:rPr>
        <w:t>关于参会的国家，说法正确的是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沙特阿拉伯主要为黄色人种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英国人主要信奉基督教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国家领导人发言均使用英语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日本是独占一个大陆的国家</w:t>
      </w:r>
    </w:p>
    <w:p>
      <w:pPr>
        <w:pStyle w:val="3"/>
        <w:snapToGrid w:val="0"/>
        <w:spacing w:before="0"/>
        <w:ind w:left="331" w:right="963" w:hanging="212"/>
        <w:rPr>
          <w:lang w:eastAsia="zh-CN"/>
        </w:rPr>
      </w:pPr>
      <w:r>
        <w:rPr>
          <w:rFonts w:cs="宋体"/>
          <w:lang w:eastAsia="zh-CN"/>
        </w:rPr>
        <w:t>33.</w:t>
      </w:r>
      <w:r>
        <w:rPr>
          <w:lang w:eastAsia="zh-CN"/>
        </w:rPr>
        <w:t>特别峰会承诺建立统一战线应对新冠疫情，这表明应对疫情</w:t>
      </w:r>
    </w:p>
    <w:p>
      <w:pPr>
        <w:pStyle w:val="3"/>
        <w:tabs>
          <w:tab w:val="left" w:pos="4820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</w:t>
      </w:r>
      <w:r>
        <w:rPr>
          <w:rFonts w:hint="eastAsia" w:cs="宋体"/>
          <w:spacing w:val="-1"/>
        </w:rPr>
        <w:t>．只能依靠南南合作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</w:t>
      </w:r>
      <w:r>
        <w:rPr>
          <w:rFonts w:hint="eastAsia" w:cs="宋体"/>
          <w:spacing w:val="-1"/>
        </w:rPr>
        <w:t>．需要协商合作，解决各国政治问题</w:t>
      </w:r>
    </w:p>
    <w:p>
      <w:pPr>
        <w:pStyle w:val="3"/>
        <w:tabs>
          <w:tab w:val="left" w:pos="4820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</w:t>
      </w:r>
      <w:r>
        <w:rPr>
          <w:rFonts w:hint="eastAsia" w:cs="宋体"/>
          <w:spacing w:val="-1"/>
        </w:rPr>
        <w:t>．只能进行强强联合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</w:t>
      </w:r>
      <w:r>
        <w:rPr>
          <w:rFonts w:hint="eastAsia" w:cs="宋体"/>
          <w:spacing w:val="-1"/>
        </w:rPr>
        <w:t>．加强国际合作，构建人类命运共同体</w:t>
      </w:r>
    </w:p>
    <w:p>
      <w:pPr>
        <w:pStyle w:val="3"/>
        <w:snapToGrid w:val="0"/>
        <w:spacing w:before="0"/>
        <w:ind w:left="540"/>
        <w:rPr>
          <w:rFonts w:cs="宋体"/>
        </w:rPr>
      </w:pPr>
      <w:r>
        <w:rPr>
          <w:rFonts w:ascii="楷体" w:hAnsi="楷体" w:eastAsia="楷体" w:cs="楷体"/>
          <w:lang w:eastAsia="zh-CN"/>
        </w:rPr>
        <w:t>美国学术期刊《美国科学院院报》发布的一项研究指出：从1979年到2017年,南极洲冰层融化已经导致全球海平面上升超过14</w:t>
      </w:r>
      <w:r>
        <w:rPr>
          <w:rFonts w:ascii="楷体" w:hAnsi="楷体" w:eastAsia="楷体" w:cs="楷体"/>
          <w:spacing w:val="-10"/>
          <w:lang w:eastAsia="zh-CN"/>
        </w:rPr>
        <w:t>厘米。图</w:t>
      </w:r>
      <w:r>
        <w:rPr>
          <w:rFonts w:ascii="楷体" w:hAnsi="楷体" w:eastAsia="楷体" w:cs="楷体"/>
          <w:lang w:eastAsia="zh-CN"/>
        </w:rPr>
        <w:t>14</w:t>
      </w:r>
      <w:r>
        <w:rPr>
          <w:rFonts w:ascii="楷体" w:hAnsi="楷体" w:eastAsia="楷体" w:cs="楷体"/>
          <w:spacing w:val="-6"/>
          <w:lang w:eastAsia="zh-CN"/>
        </w:rPr>
        <w:t>为南极大陆等高线地形图。</w:t>
      </w:r>
      <w:r>
        <w:rPr>
          <w:spacing w:val="-6"/>
        </w:rPr>
        <w:t>读图，完</w:t>
      </w:r>
      <w:r>
        <w:t>成</w:t>
      </w:r>
      <w:r>
        <w:rPr>
          <w:rFonts w:cs="宋体"/>
        </w:rPr>
        <w:t>34</w:t>
      </w:r>
      <w:r>
        <w:t>～</w:t>
      </w:r>
      <w:r>
        <w:rPr>
          <w:rFonts w:cs="宋体"/>
        </w:rPr>
        <w:t>36</w:t>
      </w:r>
      <w:r>
        <w:t>题。</w:t>
      </w:r>
    </w:p>
    <w:p>
      <w:pPr>
        <w:snapToGrid w:val="0"/>
        <w:ind w:left="233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64"/>
          <w:sz w:val="20"/>
          <w:szCs w:val="20"/>
        </w:rPr>
        <w:drawing>
          <wp:inline distT="0" distB="0" distL="0" distR="0">
            <wp:extent cx="2430145" cy="2047875"/>
            <wp:effectExtent l="0" t="0" r="0" b="0"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04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before="0"/>
        <w:ind w:firstLine="3883"/>
        <w:rPr>
          <w:rFonts w:cs="宋体"/>
          <w:spacing w:val="-2"/>
          <w:lang w:eastAsia="zh-CN"/>
        </w:rPr>
      </w:pPr>
      <w:r>
        <w:rPr>
          <w:lang w:eastAsia="zh-CN"/>
        </w:rPr>
        <w:t>图</w:t>
      </w:r>
      <w:r>
        <w:rPr>
          <w:rFonts w:cs="宋体"/>
          <w:lang w:eastAsia="zh-CN"/>
        </w:rPr>
        <w:t>14</w:t>
      </w:r>
    </w:p>
    <w:p>
      <w:pPr>
        <w:pStyle w:val="3"/>
        <w:snapToGrid w:val="0"/>
        <w:spacing w:before="0"/>
        <w:rPr>
          <w:lang w:eastAsia="zh-CN"/>
        </w:rPr>
      </w:pPr>
      <w:r>
        <w:rPr>
          <w:rFonts w:cs="宋体"/>
          <w:spacing w:val="-2"/>
          <w:lang w:eastAsia="zh-CN"/>
        </w:rPr>
        <w:t>34.</w:t>
      </w:r>
      <w:r>
        <w:rPr>
          <w:spacing w:val="-2"/>
          <w:lang w:eastAsia="zh-CN"/>
        </w:rPr>
        <w:t>南极地区自然环境独特，下列表述与结构图中序号对应正确的是</w:t>
      </w:r>
    </w:p>
    <w:p>
      <w:pPr>
        <w:snapToGrid w:val="0"/>
        <w:ind w:left="1683"/>
        <w:rPr>
          <w:rFonts w:ascii="宋体" w:hAnsi="宋体" w:eastAsia="宋体" w:cs="宋体"/>
          <w:sz w:val="20"/>
          <w:szCs w:val="20"/>
          <w:lang w:eastAsia="zh-CN"/>
        </w:rPr>
      </w:pPr>
      <w:r>
        <w:rPr>
          <w:rFonts w:ascii="宋体" w:eastAsiaTheme="minorHAnsi"/>
          <w:position w:val="-18"/>
          <w:sz w:val="20"/>
        </w:rPr>
        <mc:AlternateContent>
          <mc:Choice Requires="wpg">
            <w:drawing>
              <wp:inline distT="0" distB="0" distL="0" distR="0">
                <wp:extent cx="751840" cy="604520"/>
                <wp:effectExtent l="0" t="2540" r="635" b="2540"/>
                <wp:docPr id="71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840" cy="604520"/>
                          <a:chOff x="0" y="0"/>
                          <a:chExt cx="1184" cy="952"/>
                        </a:xfrm>
                      </wpg:grpSpPr>
                      <pic:pic xmlns:pic="http://schemas.openxmlformats.org/drawingml/2006/picture">
                        <pic:nvPicPr>
                          <pic:cNvPr id="7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" y="504"/>
                            <a:ext cx="855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4" name="Group 53"/>
                        <wpg:cNvGrpSpPr/>
                        <wpg:grpSpPr>
                          <a:xfrm>
                            <a:off x="859" y="728"/>
                            <a:ext cx="276" cy="2"/>
                            <a:chOff x="859" y="728"/>
                            <a:chExt cx="276" cy="2"/>
                          </a:xfrm>
                        </wpg:grpSpPr>
                        <wps:wsp>
                          <wps:cNvPr id="75" name="Freeform 54"/>
                          <wps:cNvSpPr/>
                          <wps:spPr bwMode="auto">
                            <a:xfrm>
                              <a:off x="859" y="728"/>
                              <a:ext cx="276" cy="2"/>
                            </a:xfrm>
                            <a:custGeom>
                              <a:avLst/>
                              <a:gdLst>
                                <a:gd name="T0" fmla="+- 0 859 859"/>
                                <a:gd name="T1" fmla="*/ T0 w 276"/>
                                <a:gd name="T2" fmla="+- 0 1135 859"/>
                                <a:gd name="T3" fmla="*/ T2 w 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0"/>
                        <wpg:cNvGrpSpPr/>
                        <wpg:grpSpPr>
                          <a:xfrm>
                            <a:off x="1136" y="320"/>
                            <a:ext cx="12" cy="408"/>
                            <a:chOff x="1136" y="320"/>
                            <a:chExt cx="12" cy="408"/>
                          </a:xfrm>
                        </wpg:grpSpPr>
                        <wps:wsp>
                          <wps:cNvPr id="77" name="Freeform 52"/>
                          <wps:cNvSpPr/>
                          <wps:spPr bwMode="auto">
                            <a:xfrm>
                              <a:off x="1136" y="320"/>
                              <a:ext cx="12" cy="408"/>
                            </a:xfrm>
                            <a:custGeom>
                              <a:avLst/>
                              <a:gdLst>
                                <a:gd name="T0" fmla="+- 0 1148 1136"/>
                                <a:gd name="T1" fmla="*/ T0 w 12"/>
                                <a:gd name="T2" fmla="+- 0 320 320"/>
                                <a:gd name="T3" fmla="*/ 320 h 408"/>
                                <a:gd name="T4" fmla="+- 0 1136 1136"/>
                                <a:gd name="T5" fmla="*/ T4 w 12"/>
                                <a:gd name="T6" fmla="+- 0 728 320"/>
                                <a:gd name="T7" fmla="*/ 72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408">
                                  <a:moveTo>
                                    <a:pt x="12" y="0"/>
                                  </a:moveTo>
                                  <a:lnTo>
                                    <a:pt x="0" y="40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84" cy="9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859"/>
                                    <w:tab w:val="left" w:pos="1183"/>
                                  </w:tabs>
                                  <w:spacing w:before="77"/>
                                  <w:ind w:left="325"/>
                                  <w:rPr>
                                    <w:rFonts w:ascii="Times New Roman" w:hAnsi="Times New Roman" w:eastAsia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①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 w:eastAsia="Times New Roman" w:cs="Times New Roman"/>
                                    <w:sz w:val="21"/>
                                    <w:szCs w:val="21"/>
                                    <w:u w:val="single" w:color="000000"/>
                                  </w:rPr>
                                  <w:tab/>
                                </w:r>
                              </w:p>
                              <w:p>
                                <w:pPr>
                                  <w:spacing w:before="7"/>
                                  <w:rPr>
                                    <w:rFonts w:ascii="宋体" w:hAnsi="宋体" w:eastAsia="宋体" w:cs="宋体"/>
                                    <w:sz w:val="17"/>
                                    <w:szCs w:val="17"/>
                                  </w:rPr>
                                </w:pPr>
                              </w:p>
                              <w:p>
                                <w:pPr>
                                  <w:ind w:left="332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" o:spid="_x0000_s1026" o:spt="203" style="height:47.6pt;width:59.2pt;" coordsize="1184,952" o:gfxdata="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">
                <o:lock v:ext="edit" aspectratio="f"/>
                <v:shape id="Picture 56" o:spid="_x0000_s1026" o:spt="75" type="#_x0000_t75" style="position:absolute;left:12;top:504;height:447;width:855;" filled="f" o:preferrelative="t" stroked="f" coordsize="21600,21600" o:gfxdata="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Xvo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t"/>
                </v:shape>
                <v:shape id="Picture 55" o:spid="_x0000_s1026" o:spt="75" type="#_x0000_t75" style="position:absolute;left:0;top:0;height:480;width:862;" filled="f" o:preferrelative="t" stroked="f" coordsize="21600,21600" o:gfxdata="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3Bhv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  <v:group id="Group 53" o:spid="_x0000_s1026" o:spt="203" style="position:absolute;left:859;top:728;height:2;width:276;" coordorigin="859,728" coordsize="276,2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54" o:spid="_x0000_s1026" o:spt="100" style="position:absolute;left:859;top:728;height:2;width:276;" filled="f" stroked="t" coordsize="276,1" o:gfxdata="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ZGCC/&#10;AAAA2wAAAA8AAAAAAAAAAQAgAAAAIgAAAGRycy9kb3ducmV2LnhtbFBLAQIUABQAAAAIAIdO4kAz&#10;LwWeOwAAADkAAAAQAAAAAAAAAAEAIAAAAA4BAABkcnMvc2hhcGV4bWwueG1sUEsFBgAAAAAGAAYA&#10;WwEAALgDAAAAAA==&#10;" path="m0,0l276,0e">
                    <v:path o:connectlocs="0,0;276,0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group id="Group 50" o:spid="_x0000_s1026" o:spt="203" style="position:absolute;left:1136;top:320;height:408;width:12;" coordorigin="1136,320" coordsize="12,408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52" o:spid="_x0000_s1026" o:spt="100" style="position:absolute;left:1136;top:320;height:408;width:12;" filled="f" stroked="t" coordsize="12,408" o:gfxdata="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c4akbsAAADb&#10;AAAADwAAAAAAAAABACAAAAAiAAAAZHJzL2Rvd25yZXYueG1sUEsBAhQAFAAAAAgAh07iQDMvBZ47&#10;AAAAOQAAABAAAAAAAAAAAQAgAAAACgEAAGRycy9zaGFwZXhtbC54bWxQSwUGAAAAAAYABgBbAQAA&#10;tAMAAAAA&#10;" path="m12,0l0,408e">
                    <v:path o:connectlocs="12,320;0,728" o:connectangles="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Text Box 51" o:spid="_x0000_s1026" o:spt="202" type="#_x0000_t202" style="position:absolute;left:0;top:0;height:952;width:1184;" filled="f" stroked="f" coordsize="21600,21600" o:gfxdata="UEsDBAoAAAAAAIdO4kAAAAAAAAAAAAAAAAAEAAAAZHJzL1BLAwQUAAAACACHTuJAKaMYHr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Y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MYH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tabs>
                              <w:tab w:val="left" w:pos="859"/>
                              <w:tab w:val="left" w:pos="1183"/>
                            </w:tabs>
                            <w:spacing w:before="77"/>
                            <w:ind w:left="325"/>
                            <w:rPr>
                              <w:rFonts w:ascii="Times New Roman" w:hAnsi="Times New Roman" w:eastAsia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①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ab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21"/>
                              <w:szCs w:val="21"/>
                              <w:u w:val="single" w:color="000000"/>
                            </w:rPr>
                            <w:tab/>
                          </w:r>
                        </w:p>
                        <w:p>
                          <w:pPr>
                            <w:spacing w:before="7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</w:p>
                        <w:p>
                          <w:pPr>
                            <w:ind w:left="332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②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宋体"/>
          <w:spacing w:val="-18"/>
          <w:position w:val="-4"/>
          <w:sz w:val="20"/>
        </w:rPr>
        <mc:AlternateContent>
          <mc:Choice Requires="wpg">
            <w:drawing>
              <wp:inline distT="0" distB="0" distL="0" distR="0">
                <wp:extent cx="705485" cy="314960"/>
                <wp:effectExtent l="0" t="0" r="0" b="3810"/>
                <wp:docPr id="64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85" cy="314960"/>
                          <a:chOff x="0" y="0"/>
                          <a:chExt cx="1111" cy="496"/>
                        </a:xfrm>
                      </wpg:grpSpPr>
                      <wpg:grpSp>
                        <wpg:cNvPr id="65" name="Group 43"/>
                        <wpg:cNvGrpSpPr/>
                        <wpg:grpSpPr>
                          <a:xfrm>
                            <a:off x="0" y="128"/>
                            <a:ext cx="240" cy="120"/>
                            <a:chOff x="0" y="128"/>
                            <a:chExt cx="240" cy="120"/>
                          </a:xfrm>
                        </wpg:grpSpPr>
                        <wps:wsp>
                          <wps:cNvPr id="66" name="Freeform 48"/>
                          <wps:cNvSpPr/>
                          <wps:spPr bwMode="auto">
                            <a:xfrm>
                              <a:off x="0" y="128"/>
                              <a:ext cx="240" cy="120"/>
                            </a:xfrm>
                            <a:custGeom>
                              <a:avLst/>
                              <a:gdLst>
                                <a:gd name="T0" fmla="*/ 120 w 240"/>
                                <a:gd name="T1" fmla="+- 0 128 128"/>
                                <a:gd name="T2" fmla="*/ 128 h 120"/>
                                <a:gd name="T3" fmla="*/ 120 w 240"/>
                                <a:gd name="T4" fmla="+- 0 248 128"/>
                                <a:gd name="T5" fmla="*/ 248 h 120"/>
                                <a:gd name="T6" fmla="*/ 225 w 240"/>
                                <a:gd name="T7" fmla="+- 0 195 128"/>
                                <a:gd name="T8" fmla="*/ 195 h 120"/>
                                <a:gd name="T9" fmla="*/ 140 w 240"/>
                                <a:gd name="T10" fmla="+- 0 195 128"/>
                                <a:gd name="T11" fmla="*/ 195 h 120"/>
                                <a:gd name="T12" fmla="*/ 140 w 240"/>
                                <a:gd name="T13" fmla="+- 0 180 128"/>
                                <a:gd name="T14" fmla="*/ 180 h 120"/>
                                <a:gd name="T15" fmla="*/ 225 w 240"/>
                                <a:gd name="T16" fmla="+- 0 180 128"/>
                                <a:gd name="T17" fmla="*/ 180 h 120"/>
                                <a:gd name="T18" fmla="*/ 120 w 240"/>
                                <a:gd name="T19" fmla="+- 0 128 128"/>
                                <a:gd name="T20" fmla="*/ 128 h 1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240" h="120">
                                  <a:moveTo>
                                    <a:pt x="120" y="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225" y="67"/>
                                  </a:lnTo>
                                  <a:lnTo>
                                    <a:pt x="140" y="67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225" y="52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47"/>
                          <wps:cNvSpPr/>
                          <wps:spPr bwMode="auto">
                            <a:xfrm>
                              <a:off x="0" y="128"/>
                              <a:ext cx="240" cy="120"/>
                            </a:xfrm>
                            <a:custGeom>
                              <a:avLst/>
                              <a:gdLst>
                                <a:gd name="T0" fmla="*/ 120 w 240"/>
                                <a:gd name="T1" fmla="+- 0 180 128"/>
                                <a:gd name="T2" fmla="*/ 180 h 120"/>
                                <a:gd name="T3" fmla="*/ 0 w 240"/>
                                <a:gd name="T4" fmla="+- 0 180 128"/>
                                <a:gd name="T5" fmla="*/ 180 h 120"/>
                                <a:gd name="T6" fmla="*/ 0 w 240"/>
                                <a:gd name="T7" fmla="+- 0 195 128"/>
                                <a:gd name="T8" fmla="*/ 195 h 120"/>
                                <a:gd name="T9" fmla="*/ 120 w 240"/>
                                <a:gd name="T10" fmla="+- 0 195 128"/>
                                <a:gd name="T11" fmla="*/ 195 h 120"/>
                                <a:gd name="T12" fmla="*/ 120 w 240"/>
                                <a:gd name="T13" fmla="+- 0 180 128"/>
                                <a:gd name="T14" fmla="*/ 180 h 1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40" h="120">
                                  <a:moveTo>
                                    <a:pt x="12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46"/>
                          <wps:cNvSpPr/>
                          <wps:spPr bwMode="auto">
                            <a:xfrm>
                              <a:off x="0" y="128"/>
                              <a:ext cx="240" cy="120"/>
                            </a:xfrm>
                            <a:custGeom>
                              <a:avLst/>
                              <a:gdLst>
                                <a:gd name="T0" fmla="*/ 225 w 240"/>
                                <a:gd name="T1" fmla="+- 0 180 128"/>
                                <a:gd name="T2" fmla="*/ 180 h 120"/>
                                <a:gd name="T3" fmla="*/ 140 w 240"/>
                                <a:gd name="T4" fmla="+- 0 180 128"/>
                                <a:gd name="T5" fmla="*/ 180 h 120"/>
                                <a:gd name="T6" fmla="*/ 140 w 240"/>
                                <a:gd name="T7" fmla="+- 0 195 128"/>
                                <a:gd name="T8" fmla="*/ 195 h 120"/>
                                <a:gd name="T9" fmla="*/ 225 w 240"/>
                                <a:gd name="T10" fmla="+- 0 195 128"/>
                                <a:gd name="T11" fmla="*/ 195 h 120"/>
                                <a:gd name="T12" fmla="*/ 240 w 240"/>
                                <a:gd name="T13" fmla="+- 0 188 128"/>
                                <a:gd name="T14" fmla="*/ 188 h 120"/>
                                <a:gd name="T15" fmla="*/ 225 w 240"/>
                                <a:gd name="T16" fmla="+- 0 180 128"/>
                                <a:gd name="T17" fmla="*/ 180 h 1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240" h="120">
                                  <a:moveTo>
                                    <a:pt x="225" y="52"/>
                                  </a:moveTo>
                                  <a:lnTo>
                                    <a:pt x="140" y="52"/>
                                  </a:lnTo>
                                  <a:lnTo>
                                    <a:pt x="140" y="67"/>
                                  </a:lnTo>
                                  <a:lnTo>
                                    <a:pt x="225" y="67"/>
                                  </a:lnTo>
                                  <a:lnTo>
                                    <a:pt x="240" y="60"/>
                                  </a:lnTo>
                                  <a:lnTo>
                                    <a:pt x="22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0" y="0"/>
                              <a:ext cx="830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0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11" cy="4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before="74"/>
                                  <w:ind w:left="590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" o:spid="_x0000_s1026" o:spt="203" style="height:24.8pt;width:55.55pt;" coordsize="1111,496" o:gfxdata="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">
                <o:lock v:ext="edit" aspectratio="f"/>
                <v:group id="Group 43" o:spid="_x0000_s1026" o:spt="203" style="position:absolute;left:0;top:128;height:120;width:240;" coordorigin="0,128" coordsize="240,120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8" o:spid="_x0000_s1026" o:spt="100" style="position:absolute;left:0;top:128;height:120;width:240;" fillcolor="#000000" filled="t" stroked="f" coordsize="240,120" o:gfxdata="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+fEy8AAAA&#10;2wAAAA8AAAAAAAAAAQAgAAAAIgAAAGRycy9kb3ducmV2LnhtbFBLAQIUABQAAAAIAIdO4kAzLwWe&#10;OwAAADkAAAAQAAAAAAAAAAEAIAAAAAsBAABkcnMvc2hhcGV4bWwueG1sUEsFBgAAAAAGAAYAWwEA&#10;ALUDAAAAAA==&#10;" path="m120,0l120,120,225,67,140,67,140,52,225,52,120,0xe">
                    <v:path o:connectlocs="120,128;120,248;225,195;140,195;140,180;225,180;120,128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7" o:spid="_x0000_s1026" o:spt="100" style="position:absolute;left:0;top:128;height:120;width:240;" fillcolor="#000000" filled="t" stroked="f" coordsize="240,120" o:gfxdata="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stnXvQAA&#10;ANsAAAAPAAAAAAAAAAEAIAAAACIAAABkcnMvZG93bnJldi54bWxQSwECFAAUAAAACACHTuJAMy8F&#10;njsAAAA5AAAAEAAAAAAAAAABACAAAAAMAQAAZHJzL3NoYXBleG1sLnhtbFBLBQYAAAAABgAGAFsB&#10;AAC2AwAAAAA=&#10;" path="m120,52l0,52,0,67,120,67,120,52xe">
                    <v:path o:connectlocs="120,180;0,180;0,195;120,195;120,18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6" o:spid="_x0000_s1026" o:spt="100" style="position:absolute;left:0;top:128;height:120;width:240;" fillcolor="#000000" filled="t" stroked="f" coordsize="240,120" o:gfxdata="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EtTaW5AAAA2wAA&#10;AA8AAAAAAAAAAQAgAAAAIgAAAGRycy9kb3ducmV2LnhtbFBLAQIUABQAAAAIAIdO4kAzLwWeOwAA&#10;ADkAAAAQAAAAAAAAAAEAIAAAAAgBAABkcnMvc2hhcGV4bWwueG1sUEsFBgAAAAAGAAYAWwEAALID&#10;AAAAAA==&#10;" path="m225,52l140,52,140,67,225,67,240,60,225,52xe">
                    <v:path o:connectlocs="225,180;140,180;140,195;225,195;240,188;225,18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Picture 45" o:spid="_x0000_s1026" o:spt="75" type="#_x0000_t75" style="position:absolute;left:280;top:0;height:495;width:830;" filled="f" o:preferrelative="t" stroked="f" coordsize="21600,21600" o:gfxdata="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pnH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5" o:title=""/>
                    <o:lock v:ext="edit" aspectratio="t"/>
                  </v:shape>
                  <v:shape id="Text Box 44" o:spid="_x0000_s1026" o:spt="202" type="#_x0000_t202" style="position:absolute;left:0;top:0;height:496;width:1111;" filled="f" stroked="f" coordsize="21600,21600" o:gfxdata="UEsDBAoAAAAAAIdO4kAAAAAAAAAAAAAAAAAEAAAAZHJzL1BLAwQUAAAACACHTuJA19UUGL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6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9UUG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74"/>
                            <w:ind w:left="590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③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宋体"/>
          <w:spacing w:val="119"/>
          <w:position w:val="15"/>
          <w:sz w:val="12"/>
        </w:rPr>
        <mc:AlternateContent>
          <mc:Choice Requires="wpg">
            <w:drawing>
              <wp:inline distT="0" distB="0" distL="0" distR="0">
                <wp:extent cx="152400" cy="76200"/>
                <wp:effectExtent l="0" t="2540" r="635" b="6985"/>
                <wp:docPr id="59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76200"/>
                          <a:chOff x="0" y="0"/>
                          <a:chExt cx="240" cy="120"/>
                        </a:xfrm>
                      </wpg:grpSpPr>
                      <wpg:grpSp>
                        <wpg:cNvPr id="60" name="Group 38"/>
                        <wpg:cNvGrpSpPr/>
                        <wpg:grpSpPr>
                          <a:xfrm>
                            <a:off x="0" y="0"/>
                            <a:ext cx="240" cy="120"/>
                            <a:chOff x="0" y="0"/>
                            <a:chExt cx="240" cy="120"/>
                          </a:xfrm>
                        </wpg:grpSpPr>
                        <wps:wsp>
                          <wps:cNvPr id="61" name="Freeform 41"/>
                          <wps:cNvSpPr/>
                          <wps:spPr bwMode="auto">
                            <a:xfrm>
                              <a:off x="0" y="0"/>
                              <a:ext cx="240" cy="120"/>
                            </a:xfrm>
                            <a:custGeom>
                              <a:avLst/>
                              <a:gdLst>
                                <a:gd name="T0" fmla="*/ 120 w 240"/>
                                <a:gd name="T1" fmla="*/ 0 h 120"/>
                                <a:gd name="T2" fmla="*/ 120 w 240"/>
                                <a:gd name="T3" fmla="*/ 120 h 120"/>
                                <a:gd name="T4" fmla="*/ 225 w 240"/>
                                <a:gd name="T5" fmla="*/ 68 h 120"/>
                                <a:gd name="T6" fmla="*/ 140 w 240"/>
                                <a:gd name="T7" fmla="*/ 68 h 120"/>
                                <a:gd name="T8" fmla="*/ 140 w 240"/>
                                <a:gd name="T9" fmla="*/ 53 h 120"/>
                                <a:gd name="T10" fmla="*/ 225 w 240"/>
                                <a:gd name="T11" fmla="*/ 53 h 120"/>
                                <a:gd name="T12" fmla="*/ 120 w 240"/>
                                <a:gd name="T13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0" h="120">
                                  <a:moveTo>
                                    <a:pt x="120" y="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225" y="68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225" y="53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0"/>
                          <wps:cNvSpPr/>
                          <wps:spPr bwMode="auto">
                            <a:xfrm>
                              <a:off x="0" y="0"/>
                              <a:ext cx="240" cy="120"/>
                            </a:xfrm>
                            <a:custGeom>
                              <a:avLst/>
                              <a:gdLst>
                                <a:gd name="T0" fmla="*/ 120 w 240"/>
                                <a:gd name="T1" fmla="*/ 53 h 120"/>
                                <a:gd name="T2" fmla="*/ 0 w 240"/>
                                <a:gd name="T3" fmla="*/ 53 h 120"/>
                                <a:gd name="T4" fmla="*/ 0 w 240"/>
                                <a:gd name="T5" fmla="*/ 68 h 120"/>
                                <a:gd name="T6" fmla="*/ 120 w 240"/>
                                <a:gd name="T7" fmla="*/ 68 h 120"/>
                                <a:gd name="T8" fmla="*/ 120 w 240"/>
                                <a:gd name="T9" fmla="*/ 53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" h="120">
                                  <a:moveTo>
                                    <a:pt x="12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2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39"/>
                          <wps:cNvSpPr/>
                          <wps:spPr bwMode="auto">
                            <a:xfrm>
                              <a:off x="0" y="0"/>
                              <a:ext cx="240" cy="120"/>
                            </a:xfrm>
                            <a:custGeom>
                              <a:avLst/>
                              <a:gdLst>
                                <a:gd name="T0" fmla="*/ 225 w 240"/>
                                <a:gd name="T1" fmla="*/ 53 h 120"/>
                                <a:gd name="T2" fmla="*/ 140 w 240"/>
                                <a:gd name="T3" fmla="*/ 53 h 120"/>
                                <a:gd name="T4" fmla="*/ 140 w 240"/>
                                <a:gd name="T5" fmla="*/ 68 h 120"/>
                                <a:gd name="T6" fmla="*/ 225 w 240"/>
                                <a:gd name="T7" fmla="*/ 68 h 120"/>
                                <a:gd name="T8" fmla="*/ 240 w 240"/>
                                <a:gd name="T9" fmla="*/ 60 h 120"/>
                                <a:gd name="T10" fmla="*/ 225 w 240"/>
                                <a:gd name="T11" fmla="*/ 53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0" h="120">
                                  <a:moveTo>
                                    <a:pt x="225" y="53"/>
                                  </a:moveTo>
                                  <a:lnTo>
                                    <a:pt x="140" y="53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225" y="68"/>
                                  </a:lnTo>
                                  <a:lnTo>
                                    <a:pt x="240" y="60"/>
                                  </a:lnTo>
                                  <a:lnTo>
                                    <a:pt x="22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" o:spid="_x0000_s1026" o:spt="203" style="height:6pt;width:12pt;" coordsize="240,120" o:gfxdata="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">
                <o:lock v:ext="edit" aspectratio="f"/>
                <v:group id="Group 38" o:spid="_x0000_s1026" o:spt="203" style="position:absolute;left:0;top:0;height:120;width:240;" coordsize="240,120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41" o:spid="_x0000_s1026" o:spt="100" style="position:absolute;left:0;top:0;height:120;width:240;" fillcolor="#000000" filled="t" stroked="f" coordsize="240,120" o:gfxdata="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X5Di8AAAA&#10;2wAAAA8AAAAAAAAAAQAgAAAAIgAAAGRycy9kb3ducmV2LnhtbFBLAQIUABQAAAAIAIdO4kAzLwWe&#10;OwAAADkAAAAQAAAAAAAAAAEAIAAAAAsBAABkcnMvc2hhcGV4bWwueG1sUEsFBgAAAAAGAAYAWwEA&#10;ALUDAAAAAA==&#10;" path="m120,0l120,120,225,68,140,68,140,53,225,53,120,0xe">
                    <v:path o:connectlocs="120,0;120,120;225,68;140,68;140,53;225,53;12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0" o:spid="_x0000_s1026" o:spt="100" style="position:absolute;left:0;top:0;height:120;width:240;" fillcolor="#000000" filled="t" stroked="f" coordsize="240,120" o:gfxdata="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Fek+8AAAA&#10;2wAAAA8AAAAAAAAAAQAgAAAAIgAAAGRycy9kb3ducmV2LnhtbFBLAQIUABQAAAAIAIdO4kAzLwWe&#10;OwAAADkAAAAQAAAAAAAAAAEAIAAAAAsBAABkcnMvc2hhcGV4bWwueG1sUEsFBgAAAAAGAAYAWwEA&#10;ALUDAAAAAA==&#10;" path="m120,53l0,53,0,68,120,68,120,53xe">
                    <v:path o:connectlocs="120,53;0,53;0,68;120,68;120,53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9" o:spid="_x0000_s1026" o:spt="100" style="position:absolute;left:0;top:0;height:120;width:240;" fillcolor="#000000" filled="t" stroked="f" coordsize="240,120" o:gfxdata="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id/UvQAA&#10;ANsAAAAPAAAAAAAAAAEAIAAAACIAAABkcnMvZG93bnJldi54bWxQSwECFAAUAAAACACHTuJAMy8F&#10;njsAAAA5AAAAEAAAAAAAAAABACAAAAAMAQAAZHJzL3NoYXBleG1sLnhtbFBLBQYAAAAABgAGAFsB&#10;AAC2AwAAAAA=&#10;" path="m225,53l140,53,140,68,225,68,240,60,225,53xe">
                    <v:path o:connectlocs="225,53;140,53;140,68;225,68;240,60;225,53" o:connectangles="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宋体"/>
          <w:spacing w:val="74"/>
          <w:position w:val="-3"/>
          <w:sz w:val="20"/>
        </w:rPr>
        <mc:AlternateContent>
          <mc:Choice Requires="wpg">
            <w:drawing>
              <wp:inline distT="0" distB="0" distL="0" distR="0">
                <wp:extent cx="527050" cy="303530"/>
                <wp:effectExtent l="3810" t="2540" r="2540" b="0"/>
                <wp:docPr id="56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" cy="303530"/>
                          <a:chOff x="0" y="0"/>
                          <a:chExt cx="830" cy="478"/>
                        </a:xfrm>
                      </wpg:grpSpPr>
                      <pic:pic xmlns:pic="http://schemas.openxmlformats.org/drawingml/2006/picture">
                        <pic:nvPicPr>
                          <pic:cNvPr id="5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77"/>
                                <w:ind w:left="1"/>
                                <w:jc w:val="center"/>
                                <w:rPr>
                                  <w:rFonts w:ascii="宋体" w:hAns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21"/>
                                  <w:szCs w:val="21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026" o:spt="203" style="height:23.9pt;width:41.5pt;" coordsize="830,478" o:gfxdata="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">
                <o:lock v:ext="edit" aspectratio="f"/>
                <v:shape id="Picture 36" o:spid="_x0000_s1026" o:spt="75" type="#_x0000_t75" style="position:absolute;left:0;top:0;height:477;width:830;" filled="f" o:preferrelative="t" stroked="f" coordsize="21600,21600" o:gfxdata="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pwL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6" o:title=""/>
                  <o:lock v:ext="edit" aspectratio="t"/>
                </v:shape>
                <v:shape id="Text Box 35" o:spid="_x0000_s1026" o:spt="202" type="#_x0000_t202" style="position:absolute;left:0;top:0;height:478;width:830;" filled="f" stroked="f" coordsize="21600,21600" o:gfxdata="UEsDBAoAAAAAAIdO4kAAAAAAAAAAAAAAAAAEAAAAZHJzL1BLAwQUAAAACACHTuJAYhZEfr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FkR+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77"/>
                          <w:ind w:left="1"/>
                          <w:jc w:val="center"/>
                          <w:rPr>
                            <w:rFonts w:ascii="宋体" w:hAns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1"/>
                            <w:szCs w:val="21"/>
                          </w:rPr>
                          <w:t>④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tabs>
          <w:tab w:val="left" w:pos="2977"/>
          <w:tab w:val="left" w:pos="4820"/>
          <w:tab w:val="left" w:pos="7088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ascii="Cambria Math" w:hAnsi="Cambria Math" w:eastAsia="Times New Roman" w:cs="Cambria Math"/>
          <w:spacing w:val="-1"/>
        </w:rPr>
        <w:t>①</w:t>
      </w:r>
      <w:r>
        <w:rPr>
          <w:rFonts w:ascii="Times New Roman" w:hAnsi="Times New Roman" w:eastAsia="Times New Roman" w:cs="Times New Roman"/>
          <w:spacing w:val="-1"/>
        </w:rPr>
        <w:t>-</w:t>
      </w:r>
      <w:r>
        <w:rPr>
          <w:rFonts w:hint="eastAsia" w:cs="宋体"/>
          <w:spacing w:val="-1"/>
        </w:rPr>
        <w:t>高纬度的地理位置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ascii="Cambria Math" w:hAnsi="Cambria Math" w:eastAsia="Times New Roman" w:cs="Cambria Math"/>
          <w:spacing w:val="-1"/>
        </w:rPr>
        <w:t>②</w:t>
      </w:r>
      <w:r>
        <w:rPr>
          <w:rFonts w:ascii="Times New Roman" w:hAnsi="Times New Roman" w:eastAsia="Times New Roman" w:cs="Times New Roman"/>
          <w:spacing w:val="-1"/>
        </w:rPr>
        <w:t>-</w:t>
      </w:r>
      <w:r>
        <w:rPr>
          <w:rFonts w:hint="eastAsia" w:cs="宋体"/>
          <w:spacing w:val="-1"/>
        </w:rPr>
        <w:t>冰雪覆盖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ascii="Cambria Math" w:hAnsi="Cambria Math" w:eastAsia="Times New Roman" w:cs="Cambria Math"/>
          <w:spacing w:val="-1"/>
        </w:rPr>
        <w:t>③</w:t>
      </w:r>
      <w:r>
        <w:rPr>
          <w:rFonts w:ascii="Times New Roman" w:hAnsi="Times New Roman" w:eastAsia="Times New Roman" w:cs="Times New Roman"/>
          <w:spacing w:val="-1"/>
        </w:rPr>
        <w:t>-</w:t>
      </w:r>
      <w:r>
        <w:rPr>
          <w:rFonts w:hint="eastAsia" w:cs="宋体"/>
          <w:spacing w:val="-1"/>
        </w:rPr>
        <w:t>平均海拔最高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ascii="Cambria Math" w:hAnsi="Cambria Math" w:eastAsia="Times New Roman" w:cs="Cambria Math"/>
          <w:spacing w:val="-1"/>
        </w:rPr>
        <w:t>④</w:t>
      </w:r>
      <w:r>
        <w:rPr>
          <w:rFonts w:ascii="Times New Roman" w:hAnsi="Times New Roman" w:eastAsia="Times New Roman" w:cs="Times New Roman"/>
          <w:spacing w:val="-1"/>
        </w:rPr>
        <w:t>-</w:t>
      </w:r>
      <w:r>
        <w:rPr>
          <w:rFonts w:hint="eastAsia" w:cs="宋体"/>
          <w:spacing w:val="-1"/>
        </w:rPr>
        <w:t>酷寒</w:t>
      </w:r>
    </w:p>
    <w:p>
      <w:pPr>
        <w:pStyle w:val="3"/>
        <w:snapToGrid w:val="0"/>
        <w:spacing w:before="0"/>
        <w:ind w:firstLine="211"/>
        <w:rPr>
          <w:rFonts w:cs="宋体"/>
          <w:lang w:eastAsia="zh-CN"/>
        </w:rPr>
      </w:pPr>
      <w:r>
        <w:rPr>
          <w:rFonts w:cs="宋体"/>
          <w:lang w:eastAsia="zh-CN"/>
        </w:rPr>
        <w:t>35.</w:t>
      </w:r>
      <w:r>
        <w:rPr>
          <w:lang w:eastAsia="zh-CN"/>
        </w:rPr>
        <w:t>南极洲冰层融化，将</w:t>
      </w:r>
    </w:p>
    <w:p>
      <w:pPr>
        <w:pStyle w:val="3"/>
        <w:tabs>
          <w:tab w:val="left" w:pos="4820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</w:t>
      </w:r>
      <w:r>
        <w:rPr>
          <w:rFonts w:hint="eastAsia" w:cs="宋体"/>
          <w:spacing w:val="-1"/>
        </w:rPr>
        <w:t>．增加南极洲的淡水资源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利于今后向南极洲大量移民</w:t>
      </w:r>
    </w:p>
    <w:p>
      <w:pPr>
        <w:pStyle w:val="3"/>
        <w:tabs>
          <w:tab w:val="left" w:pos="4820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破坏当地生物的生存环境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利于开发南极洲的矿产资源</w:t>
      </w:r>
    </w:p>
    <w:p>
      <w:pPr>
        <w:pStyle w:val="3"/>
        <w:snapToGrid w:val="0"/>
        <w:spacing w:before="0"/>
        <w:ind w:right="1703"/>
        <w:rPr>
          <w:rFonts w:cs="宋体"/>
          <w:lang w:eastAsia="zh-CN"/>
        </w:rPr>
      </w:pPr>
      <w:r>
        <w:rPr>
          <w:rFonts w:cs="宋体"/>
          <w:lang w:eastAsia="zh-CN"/>
        </w:rPr>
        <w:t>36.</w:t>
      </w:r>
      <w:r>
        <w:rPr>
          <w:lang w:eastAsia="zh-CN"/>
        </w:rPr>
        <w:t>保护南极冰川，我们应当</w:t>
      </w:r>
    </w:p>
    <w:p>
      <w:pPr>
        <w:pStyle w:val="3"/>
        <w:tabs>
          <w:tab w:val="left" w:pos="4536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  <w:lang w:eastAsia="zh-CN"/>
        </w:rPr>
      </w:pPr>
      <w:r>
        <w:rPr>
          <w:rFonts w:ascii="Times New Roman" w:hAnsi="Times New Roman" w:eastAsia="Times New Roman" w:cs="Times New Roman"/>
          <w:spacing w:val="-1"/>
          <w:lang w:eastAsia="zh-CN"/>
        </w:rPr>
        <w:t>A.</w:t>
      </w:r>
      <w:r>
        <w:rPr>
          <w:rFonts w:hint="eastAsia" w:cs="宋体"/>
          <w:spacing w:val="-1"/>
          <w:lang w:eastAsia="zh-CN"/>
        </w:rPr>
        <w:t>不用一次性餐具，不乱丢垃圾</w:t>
      </w:r>
      <w:r>
        <w:rPr>
          <w:rFonts w:ascii="Times New Roman" w:hAnsi="Times New Roman" w:eastAsia="Times New Roman" w:cs="Times New Roman"/>
          <w:spacing w:val="-1"/>
          <w:lang w:eastAsia="zh-CN"/>
        </w:rPr>
        <w:tab/>
      </w:r>
      <w:r>
        <w:rPr>
          <w:rFonts w:ascii="Times New Roman" w:hAnsi="Times New Roman" w:eastAsia="Times New Roman" w:cs="Times New Roman"/>
          <w:spacing w:val="-1"/>
          <w:lang w:eastAsia="zh-CN"/>
        </w:rPr>
        <w:t>B.</w:t>
      </w:r>
      <w:r>
        <w:rPr>
          <w:rFonts w:hint="eastAsia" w:cs="宋体"/>
          <w:spacing w:val="-1"/>
          <w:lang w:eastAsia="zh-CN"/>
        </w:rPr>
        <w:t>绿色出行，减少</w:t>
      </w:r>
      <w:r>
        <w:rPr>
          <w:rFonts w:ascii="Times New Roman" w:hAnsi="Times New Roman" w:eastAsia="Times New Roman" w:cs="Times New Roman"/>
          <w:spacing w:val="-1"/>
          <w:lang w:eastAsia="zh-CN"/>
        </w:rPr>
        <w:t>CO</w:t>
      </w:r>
      <w:r>
        <w:rPr>
          <w:rFonts w:ascii="Times New Roman" w:hAnsi="Times New Roman" w:eastAsia="Times New Roman" w:cs="Times New Roman"/>
          <w:spacing w:val="-1"/>
          <w:vertAlign w:val="subscript"/>
          <w:lang w:eastAsia="zh-CN"/>
        </w:rPr>
        <w:t>2</w:t>
      </w:r>
      <w:r>
        <w:rPr>
          <w:rFonts w:hint="eastAsia" w:cs="宋体"/>
          <w:spacing w:val="-1"/>
          <w:lang w:eastAsia="zh-CN"/>
        </w:rPr>
        <w:t>排放</w:t>
      </w:r>
    </w:p>
    <w:p>
      <w:pPr>
        <w:pStyle w:val="3"/>
        <w:tabs>
          <w:tab w:val="left" w:pos="4536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  <w:lang w:eastAsia="zh-CN"/>
        </w:rPr>
      </w:pPr>
      <w:r>
        <w:rPr>
          <w:rFonts w:ascii="Times New Roman" w:hAnsi="Times New Roman" w:eastAsia="Times New Roman" w:cs="Times New Roman"/>
          <w:spacing w:val="-1"/>
          <w:lang w:eastAsia="zh-CN"/>
        </w:rPr>
        <w:t>C.</w:t>
      </w:r>
      <w:r>
        <w:rPr>
          <w:rFonts w:hint="eastAsia" w:cs="宋体"/>
          <w:spacing w:val="-1"/>
          <w:lang w:eastAsia="zh-CN"/>
        </w:rPr>
        <w:t>大量使用制冷设备，降低气温</w:t>
      </w:r>
      <w:r>
        <w:rPr>
          <w:rFonts w:ascii="Times New Roman" w:hAnsi="Times New Roman" w:eastAsia="Times New Roman" w:cs="Times New Roman"/>
          <w:spacing w:val="-1"/>
          <w:lang w:eastAsia="zh-CN"/>
        </w:rPr>
        <w:tab/>
      </w:r>
      <w:r>
        <w:rPr>
          <w:rFonts w:ascii="Times New Roman" w:hAnsi="Times New Roman" w:eastAsia="Times New Roman" w:cs="Times New Roman"/>
          <w:spacing w:val="-1"/>
          <w:lang w:eastAsia="zh-CN"/>
        </w:rPr>
        <w:t>D.</w:t>
      </w:r>
      <w:r>
        <w:rPr>
          <w:rFonts w:hint="eastAsia" w:cs="宋体"/>
          <w:spacing w:val="-1"/>
          <w:lang w:eastAsia="zh-CN"/>
        </w:rPr>
        <w:t>光盘行动，减少浪费</w:t>
      </w:r>
    </w:p>
    <w:p>
      <w:pPr>
        <w:pStyle w:val="3"/>
        <w:snapToGrid w:val="0"/>
        <w:spacing w:before="0"/>
        <w:ind w:firstLine="419"/>
        <w:rPr>
          <w:rFonts w:cs="宋体"/>
        </w:rPr>
      </w:pPr>
      <w:r>
        <w:rPr>
          <w:rFonts w:ascii="楷体" w:hAnsi="楷体" w:eastAsia="楷体" w:cs="楷体"/>
          <w:lang w:eastAsia="zh-CN"/>
        </w:rPr>
        <w:t>2019年9月～2020年2月持续了近半年的澳大利亚大火终于熄灭。图15为澳大利亚地图，图16为澳大利亚气候类型分布图。</w:t>
      </w:r>
      <w:r>
        <w:t>读图，完成</w:t>
      </w:r>
      <w:r>
        <w:rPr>
          <w:rFonts w:cs="宋体"/>
        </w:rPr>
        <w:t>37</w:t>
      </w:r>
      <w:r>
        <w:t>～</w:t>
      </w:r>
      <w:r>
        <w:rPr>
          <w:rFonts w:cs="宋体"/>
        </w:rPr>
        <w:t>40</w:t>
      </w:r>
      <w:r>
        <w:rPr>
          <w:spacing w:val="-3"/>
        </w:rPr>
        <w:t>题。</w:t>
      </w:r>
    </w:p>
    <w:p>
      <w:pPr>
        <w:tabs>
          <w:tab w:val="left" w:pos="4681"/>
        </w:tabs>
        <w:snapToGrid w:val="0"/>
        <w:ind w:left="371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ascii="宋体"/>
          <w:position w:val="-50"/>
          <w:sz w:val="20"/>
        </w:rPr>
        <w:drawing>
          <wp:inline distT="0" distB="0" distL="0" distR="0">
            <wp:extent cx="2395855" cy="1939925"/>
            <wp:effectExtent l="0" t="0" r="0" b="0"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3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402" cy="194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66"/>
          <w:sz w:val="20"/>
        </w:rPr>
        <w:drawing>
          <wp:inline distT="0" distB="0" distL="0" distR="0">
            <wp:extent cx="1908175" cy="2129790"/>
            <wp:effectExtent l="0" t="0" r="0" b="0"/>
            <wp:docPr id="2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4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431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2552"/>
        </w:tabs>
        <w:snapToGrid w:val="0"/>
        <w:spacing w:before="0"/>
        <w:ind w:right="3"/>
        <w:jc w:val="center"/>
        <w:rPr>
          <w:rFonts w:cs="宋体"/>
          <w:lang w:eastAsia="zh-CN"/>
        </w:rPr>
      </w:pPr>
      <w:r>
        <w:rPr>
          <w:lang w:eastAsia="zh-CN"/>
        </w:rPr>
        <w:t>图</w:t>
      </w:r>
      <w:r>
        <w:rPr>
          <w:rFonts w:cs="宋体"/>
          <w:lang w:eastAsia="zh-CN"/>
        </w:rPr>
        <w:t>15</w:t>
      </w:r>
      <w:r>
        <w:rPr>
          <w:rFonts w:cs="宋体"/>
          <w:lang w:eastAsia="zh-CN"/>
        </w:rPr>
        <w:tab/>
      </w:r>
      <w:r>
        <w:rPr>
          <w:lang w:eastAsia="zh-CN"/>
        </w:rPr>
        <w:t>图</w:t>
      </w:r>
      <w:r>
        <w:rPr>
          <w:rFonts w:cs="宋体"/>
          <w:lang w:eastAsia="zh-CN"/>
        </w:rPr>
        <w:t>16</w:t>
      </w:r>
    </w:p>
    <w:p>
      <w:pPr>
        <w:pStyle w:val="3"/>
        <w:snapToGrid w:val="0"/>
        <w:spacing w:before="0"/>
        <w:ind w:right="3204"/>
        <w:rPr>
          <w:rFonts w:cs="宋体"/>
          <w:lang w:eastAsia="zh-CN"/>
        </w:rPr>
      </w:pPr>
      <w:r>
        <w:rPr>
          <w:rFonts w:cs="宋体"/>
          <w:lang w:eastAsia="zh-CN"/>
        </w:rPr>
        <w:t>37.</w:t>
      </w:r>
      <w:r>
        <w:rPr>
          <w:lang w:eastAsia="zh-CN"/>
        </w:rPr>
        <w:t>澳大利亚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为一个群岛国家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首都为堪培拉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气候分布呈环状</w:t>
      </w:r>
      <w:r>
        <w:rPr>
          <w:rFonts w:cs="宋体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河流结冰期长</w:t>
      </w:r>
    </w:p>
    <w:p>
      <w:pPr>
        <w:pStyle w:val="3"/>
        <w:snapToGrid w:val="0"/>
        <w:spacing w:before="0"/>
        <w:ind w:left="434" w:right="3" w:hanging="315"/>
        <w:rPr>
          <w:rFonts w:cs="宋体"/>
          <w:lang w:eastAsia="zh-CN"/>
        </w:rPr>
      </w:pPr>
      <w:r>
        <w:rPr>
          <w:rFonts w:cs="宋体"/>
          <w:lang w:eastAsia="zh-CN"/>
        </w:rPr>
        <w:t>38.</w:t>
      </w:r>
      <w:r>
        <w:rPr>
          <w:lang w:eastAsia="zh-CN"/>
        </w:rPr>
        <w:t>墨累</w:t>
      </w:r>
      <w:r>
        <w:rPr>
          <w:rFonts w:cs="宋体"/>
          <w:lang w:eastAsia="zh-CN"/>
        </w:rPr>
        <w:t>-</w:t>
      </w:r>
      <w:r>
        <w:rPr>
          <w:lang w:eastAsia="zh-CN"/>
        </w:rPr>
        <w:t>达令河流域发展绵羊与小麦混合经营的优势自然条件是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</w:t>
      </w:r>
      <w:r>
        <w:rPr>
          <w:rFonts w:hint="eastAsia" w:cs="宋体"/>
          <w:spacing w:val="-1"/>
        </w:rPr>
        <w:t>．季风气候，雨热同期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地形平坦，以高原为主</w:t>
      </w:r>
    </w:p>
    <w:p>
      <w:pPr>
        <w:pStyle w:val="3"/>
        <w:tabs>
          <w:tab w:val="left" w:pos="256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</w:t>
      </w:r>
      <w:r>
        <w:rPr>
          <w:rFonts w:hint="eastAsia" w:cs="宋体"/>
          <w:spacing w:val="-1"/>
        </w:rPr>
        <w:t>．临近河流，水源充足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人口稠密，劳动力充足</w:t>
      </w:r>
    </w:p>
    <w:p>
      <w:pPr>
        <w:pStyle w:val="3"/>
        <w:snapToGrid w:val="0"/>
        <w:spacing w:before="0"/>
        <w:ind w:right="2333"/>
        <w:rPr>
          <w:rFonts w:cs="宋体"/>
          <w:lang w:eastAsia="zh-CN"/>
        </w:rPr>
      </w:pPr>
      <w:r>
        <w:rPr>
          <w:rFonts w:cs="宋体"/>
          <w:lang w:eastAsia="zh-CN"/>
        </w:rPr>
        <w:t>39.</w:t>
      </w:r>
      <w:r>
        <w:rPr>
          <w:lang w:eastAsia="zh-CN"/>
        </w:rPr>
        <w:t>澳大利亚城市集中在东南沿海一带，原因是</w:t>
      </w:r>
    </w:p>
    <w:p>
      <w:pPr>
        <w:pStyle w:val="3"/>
        <w:tabs>
          <w:tab w:val="left" w:pos="2561"/>
          <w:tab w:val="left" w:pos="5103"/>
          <w:tab w:val="left" w:pos="737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  <w:lang w:eastAsia="zh-CN"/>
        </w:rPr>
      </w:pPr>
      <w:r>
        <w:rPr>
          <w:rFonts w:ascii="Cambria Math" w:hAnsi="Cambria Math" w:eastAsia="Times New Roman" w:cs="Cambria Math"/>
          <w:spacing w:val="-1"/>
          <w:lang w:eastAsia="zh-CN"/>
        </w:rPr>
        <w:t>①</w:t>
      </w:r>
      <w:r>
        <w:rPr>
          <w:rFonts w:hint="eastAsia" w:cs="宋体"/>
          <w:spacing w:val="-1"/>
          <w:lang w:eastAsia="zh-CN"/>
        </w:rPr>
        <w:t>气候温暖湿润</w:t>
      </w:r>
      <w:r>
        <w:rPr>
          <w:rFonts w:cs="宋体"/>
          <w:spacing w:val="-1"/>
          <w:lang w:eastAsia="zh-CN"/>
        </w:rPr>
        <w:tab/>
      </w:r>
      <w:r>
        <w:rPr>
          <w:rFonts w:ascii="Cambria Math" w:hAnsi="Cambria Math" w:eastAsia="Times New Roman" w:cs="Cambria Math"/>
          <w:spacing w:val="-1"/>
          <w:lang w:eastAsia="zh-CN"/>
        </w:rPr>
        <w:t>②</w:t>
      </w:r>
      <w:r>
        <w:rPr>
          <w:rFonts w:hint="eastAsia" w:cs="宋体"/>
          <w:spacing w:val="-1"/>
          <w:lang w:eastAsia="zh-CN"/>
        </w:rPr>
        <w:t>沿海平原，地形平坦</w:t>
      </w:r>
      <w:r>
        <w:rPr>
          <w:rFonts w:ascii="Times New Roman" w:hAnsi="Times New Roman" w:eastAsia="Times New Roman" w:cs="Times New Roman"/>
          <w:spacing w:val="-1"/>
          <w:lang w:eastAsia="zh-CN"/>
        </w:rPr>
        <w:tab/>
      </w:r>
      <w:r>
        <w:rPr>
          <w:rFonts w:ascii="Cambria Math" w:hAnsi="Cambria Math" w:eastAsia="Times New Roman" w:cs="Cambria Math"/>
          <w:spacing w:val="-1"/>
          <w:lang w:eastAsia="zh-CN"/>
        </w:rPr>
        <w:t>③</w:t>
      </w:r>
      <w:r>
        <w:rPr>
          <w:rFonts w:hint="eastAsia" w:cs="宋体"/>
          <w:spacing w:val="-1"/>
          <w:lang w:eastAsia="zh-CN"/>
        </w:rPr>
        <w:t>多优良港湾</w:t>
      </w:r>
      <w:r>
        <w:rPr>
          <w:rFonts w:cs="宋体"/>
          <w:spacing w:val="-1"/>
          <w:lang w:eastAsia="zh-CN"/>
        </w:rPr>
        <w:tab/>
      </w:r>
      <w:r>
        <w:rPr>
          <w:rFonts w:ascii="Cambria Math" w:hAnsi="Cambria Math" w:eastAsia="Times New Roman" w:cs="Cambria Math"/>
          <w:spacing w:val="-1"/>
          <w:lang w:eastAsia="zh-CN"/>
        </w:rPr>
        <w:t>④</w:t>
      </w:r>
      <w:r>
        <w:rPr>
          <w:rFonts w:hint="eastAsia" w:cs="宋体"/>
          <w:spacing w:val="-1"/>
          <w:lang w:eastAsia="zh-CN"/>
        </w:rPr>
        <w:t>河湖众多</w:t>
      </w:r>
    </w:p>
    <w:p>
      <w:pPr>
        <w:pStyle w:val="3"/>
        <w:tabs>
          <w:tab w:val="left" w:pos="2561"/>
          <w:tab w:val="left" w:pos="5103"/>
          <w:tab w:val="left" w:pos="7371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ascii="Cambria Math" w:hAnsi="Cambria Math" w:eastAsia="Times New Roman" w:cs="Cambria Math"/>
          <w:spacing w:val="-1"/>
        </w:rPr>
        <w:t>①②③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ascii="Cambria Math" w:hAnsi="Cambria Math" w:eastAsia="Times New Roman" w:cs="Cambria Math"/>
          <w:spacing w:val="-1"/>
        </w:rPr>
        <w:t>②③④</w:t>
      </w:r>
      <w:r>
        <w:rPr>
          <w:rFonts w:ascii="Cambria Math" w:hAnsi="Cambria Math" w:eastAsia="Times New Roman" w:cs="Cambria Math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ascii="Cambria Math" w:hAnsi="Cambria Math" w:eastAsia="Times New Roman" w:cs="Cambria Math"/>
          <w:spacing w:val="-1"/>
        </w:rPr>
        <w:t>①②④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ascii="Cambria Math" w:hAnsi="Cambria Math" w:eastAsia="Times New Roman" w:cs="Cambria Math"/>
          <w:spacing w:val="-1"/>
        </w:rPr>
        <w:t>①③④</w:t>
      </w:r>
    </w:p>
    <w:p>
      <w:pPr>
        <w:pStyle w:val="3"/>
        <w:snapToGrid w:val="0"/>
        <w:spacing w:before="0"/>
        <w:ind w:left="331" w:right="3695" w:hanging="212"/>
        <w:rPr>
          <w:rFonts w:cs="宋体"/>
          <w:lang w:eastAsia="zh-CN"/>
        </w:rPr>
      </w:pPr>
      <w:r>
        <w:rPr>
          <w:rFonts w:cs="宋体"/>
          <w:lang w:eastAsia="zh-CN"/>
        </w:rPr>
        <w:t>40.</w:t>
      </w:r>
      <w:r>
        <w:rPr>
          <w:lang w:eastAsia="zh-CN"/>
        </w:rPr>
        <w:t>关于此次火灾，叙述正确的是</w:t>
      </w:r>
    </w:p>
    <w:p>
      <w:pPr>
        <w:pStyle w:val="3"/>
        <w:tabs>
          <w:tab w:val="left" w:pos="4253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hint="eastAsia" w:cs="宋体"/>
          <w:spacing w:val="-1"/>
        </w:rPr>
        <w:t>发生在当地秋冬季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hint="eastAsia" w:cs="宋体"/>
          <w:spacing w:val="-1"/>
        </w:rPr>
        <w:t>主要分布在热带雨林气候区</w:t>
      </w:r>
    </w:p>
    <w:p>
      <w:pPr>
        <w:pStyle w:val="3"/>
        <w:tabs>
          <w:tab w:val="left" w:pos="4253"/>
        </w:tabs>
        <w:snapToGrid w:val="0"/>
        <w:spacing w:before="0"/>
        <w:ind w:left="331"/>
        <w:rPr>
          <w:rFonts w:ascii="Times New Roman" w:hAnsi="Times New Roman" w:eastAsia="Times New Roman" w:cs="Times New Roman"/>
          <w:spacing w:val="-1"/>
        </w:rPr>
      </w:pPr>
      <w:r>
        <w:rPr>
          <w:rFonts w:ascii="Times New Roman" w:hAnsi="Times New Roman" w:eastAsia="Times New Roman" w:cs="Times New Roman"/>
          <w:spacing w:val="-1"/>
        </w:rPr>
        <w:t>C.</w:t>
      </w:r>
      <w:r>
        <w:rPr>
          <w:rFonts w:hint="eastAsia" w:cs="宋体"/>
          <w:spacing w:val="-1"/>
        </w:rPr>
        <w:t>对森林动物影响大，对人类影响小</w:t>
      </w:r>
      <w:r>
        <w:rPr>
          <w:rFonts w:ascii="Times New Roman" w:hAnsi="Times New Roman" w:eastAsia="Times New Roman" w:cs="Times New Roman"/>
          <w:spacing w:val="-1"/>
        </w:rPr>
        <w:tab/>
      </w:r>
      <w:r>
        <w:rPr>
          <w:rFonts w:ascii="Times New Roman" w:hAnsi="Times New Roman" w:eastAsia="Times New Roman" w:cs="Times New Roman"/>
          <w:spacing w:val="-1"/>
        </w:rPr>
        <w:t>D.</w:t>
      </w:r>
      <w:r>
        <w:rPr>
          <w:rFonts w:hint="eastAsia" w:cs="宋体"/>
          <w:spacing w:val="-1"/>
        </w:rPr>
        <w:t>加强火灾监测预报，可降低灾害发生的频次</w:t>
      </w:r>
    </w:p>
    <w:p>
      <w:pPr>
        <w:pStyle w:val="2"/>
        <w:snapToGrid w:val="0"/>
        <w:spacing w:before="0"/>
        <w:ind w:right="86"/>
        <w:jc w:val="center"/>
        <w:rPr>
          <w:rFonts w:cs="宋体"/>
          <w:b w:val="0"/>
          <w:bCs w:val="0"/>
          <w:lang w:eastAsia="zh-CN"/>
        </w:rPr>
      </w:pPr>
      <w:r>
        <w:rPr>
          <w:lang w:eastAsia="zh-CN"/>
        </w:rPr>
        <w:t>第二部分综合题</w:t>
      </w:r>
      <w:r>
        <w:rPr>
          <w:rFonts w:cs="宋体"/>
          <w:lang w:eastAsia="zh-CN"/>
        </w:rPr>
        <w:t>(</w:t>
      </w:r>
      <w:r>
        <w:rPr>
          <w:lang w:eastAsia="zh-CN"/>
        </w:rPr>
        <w:t>共</w:t>
      </w:r>
      <w:r>
        <w:rPr>
          <w:rFonts w:cs="宋体"/>
          <w:lang w:eastAsia="zh-CN"/>
        </w:rPr>
        <w:t>50</w:t>
      </w:r>
      <w:r>
        <w:rPr>
          <w:lang w:eastAsia="zh-CN"/>
        </w:rPr>
        <w:t>分</w:t>
      </w:r>
      <w:r>
        <w:rPr>
          <w:rFonts w:cs="宋体"/>
          <w:lang w:eastAsia="zh-CN"/>
        </w:rPr>
        <w:t>)</w:t>
      </w:r>
    </w:p>
    <w:p>
      <w:pPr>
        <w:pStyle w:val="3"/>
        <w:snapToGrid w:val="0"/>
        <w:spacing w:before="0"/>
        <w:ind w:right="3"/>
        <w:jc w:val="both"/>
        <w:rPr>
          <w:lang w:eastAsia="zh-CN"/>
        </w:rPr>
      </w:pPr>
      <w:r>
        <w:rPr>
          <w:rFonts w:ascii="Times New Roman" w:hAnsi="Times New Roman" w:eastAsia="Times New Roman" w:cs="Times New Roman"/>
          <w:lang w:eastAsia="zh-CN"/>
        </w:rPr>
        <w:t>41.</w:t>
      </w:r>
      <w:r>
        <w:rPr>
          <w:lang w:eastAsia="zh-CN"/>
        </w:rPr>
        <w:t>（</w:t>
      </w:r>
      <w:r>
        <w:rPr>
          <w:rFonts w:ascii="Times New Roman" w:hAnsi="Times New Roman" w:eastAsia="Times New Roman" w:cs="Times New Roman"/>
          <w:lang w:eastAsia="zh-CN"/>
        </w:rPr>
        <w:t>12</w:t>
      </w:r>
      <w:r>
        <w:rPr>
          <w:lang w:eastAsia="zh-CN"/>
        </w:rPr>
        <w:t>分）</w:t>
      </w:r>
      <w:r>
        <w:rPr>
          <w:rFonts w:ascii="楷体" w:hAnsi="楷体" w:eastAsia="楷体" w:cs="楷体"/>
          <w:lang w:eastAsia="zh-CN"/>
        </w:rPr>
        <w:t>2020年春新型冠状病毒肺炎在湖北武汉爆发，并迅速蔓延，牵动着亿万人的心。某中学地理小组展开了对此次疫情的探究，请结合所学知识参与课题研究，图17为湖北省高铁分布示意图、图18为武汉气温曲线和降水量柱状图。</w:t>
      </w:r>
      <w:r>
        <w:rPr>
          <w:lang w:eastAsia="zh-CN"/>
        </w:rPr>
        <w:t>据图文资料，回答下列问题。</w:t>
      </w:r>
    </w:p>
    <w:p>
      <w:pPr>
        <w:tabs>
          <w:tab w:val="left" w:pos="5595"/>
        </w:tabs>
        <w:snapToGrid w:val="0"/>
        <w:ind w:left="317"/>
        <w:rPr>
          <w:rFonts w:ascii="宋体" w:hAnsi="宋体" w:eastAsia="宋体" w:cs="宋体"/>
          <w:sz w:val="20"/>
          <w:szCs w:val="20"/>
        </w:rPr>
      </w:pPr>
      <w:r>
        <w:rPr>
          <w:rFonts w:ascii="宋体"/>
          <w:position w:val="-54"/>
          <w:sz w:val="20"/>
        </w:rPr>
        <w:drawing>
          <wp:inline distT="0" distB="0" distL="0" distR="0">
            <wp:extent cx="2891790" cy="1738630"/>
            <wp:effectExtent l="0" t="0" r="0" b="0"/>
            <wp:docPr id="2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5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375" cy="173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54"/>
          <w:sz w:val="20"/>
        </w:rPr>
        <w:tab/>
      </w:r>
      <w:r>
        <w:rPr>
          <w:rFonts w:ascii="宋体"/>
          <w:position w:val="-43"/>
          <w:sz w:val="20"/>
        </w:rPr>
        <w:drawing>
          <wp:inline distT="0" distB="0" distL="0" distR="0">
            <wp:extent cx="1354455" cy="1671955"/>
            <wp:effectExtent l="0" t="0" r="0" b="0"/>
            <wp:docPr id="2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6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790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673"/>
        </w:tabs>
        <w:snapToGrid w:val="0"/>
        <w:spacing w:before="0"/>
        <w:ind w:left="0" w:right="76"/>
        <w:jc w:val="center"/>
        <w:rPr>
          <w:rFonts w:ascii="Times New Roman" w:hAnsi="Times New Roman" w:eastAsia="Times New Roman" w:cs="Times New Roman"/>
          <w:lang w:eastAsia="zh-CN"/>
        </w:rPr>
      </w:pPr>
      <w:r>
        <w:rPr>
          <w:lang w:eastAsia="zh-CN"/>
        </w:rPr>
        <w:t>图</w:t>
      </w:r>
      <w:r>
        <w:rPr>
          <w:rFonts w:ascii="Times New Roman" w:hAnsi="Times New Roman" w:eastAsia="Times New Roman" w:cs="Times New Roman"/>
          <w:lang w:eastAsia="zh-CN"/>
        </w:rPr>
        <w:t>17</w:t>
      </w:r>
      <w:r>
        <w:rPr>
          <w:rFonts w:ascii="Times New Roman" w:hAnsi="Times New Roman" w:eastAsia="Times New Roman" w:cs="Times New Roman"/>
          <w:lang w:eastAsia="zh-CN"/>
        </w:rPr>
        <w:tab/>
      </w:r>
      <w:r>
        <w:rPr>
          <w:lang w:eastAsia="zh-CN"/>
        </w:rPr>
        <w:t>图</w:t>
      </w:r>
      <w:r>
        <w:rPr>
          <w:rFonts w:ascii="Times New Roman" w:hAnsi="Times New Roman" w:eastAsia="Times New Roman" w:cs="Times New Roman"/>
          <w:lang w:eastAsia="zh-CN"/>
        </w:rPr>
        <w:t>18</w:t>
      </w:r>
    </w:p>
    <w:p>
      <w:pPr>
        <w:pStyle w:val="3"/>
        <w:tabs>
          <w:tab w:val="left" w:pos="1591"/>
        </w:tabs>
        <w:snapToGrid w:val="0"/>
        <w:spacing w:before="0"/>
        <w:ind w:right="2333"/>
        <w:rPr>
          <w:rFonts w:ascii="楷体" w:hAnsi="楷体" w:eastAsia="楷体" w:cs="楷体"/>
          <w:lang w:eastAsia="zh-CN"/>
        </w:rPr>
      </w:pPr>
      <w:r>
        <w:rPr>
          <w:rFonts w:ascii="楷体" w:hAnsi="楷体" w:eastAsia="楷体" w:cs="楷体"/>
          <w:spacing w:val="-1"/>
          <w:lang w:eastAsia="zh-CN"/>
        </w:rPr>
        <w:t>调查疫情传播</w:t>
      </w:r>
      <w:r>
        <w:rPr>
          <w:rFonts w:ascii="楷体" w:hAnsi="楷体" w:eastAsia="楷体" w:cs="楷体"/>
          <w:spacing w:val="-1"/>
          <w:lang w:eastAsia="zh-CN"/>
        </w:rPr>
        <w:tab/>
      </w:r>
      <w:r>
        <w:rPr>
          <w:rFonts w:ascii="楷体" w:hAnsi="楷体" w:eastAsia="楷体" w:cs="楷体"/>
          <w:spacing w:val="-2"/>
          <w:lang w:eastAsia="zh-CN"/>
        </w:rPr>
        <w:t>【知己知彼，百战不殆】</w:t>
      </w:r>
    </w:p>
    <w:p>
      <w:pPr>
        <w:pStyle w:val="3"/>
        <w:snapToGrid w:val="0"/>
        <w:spacing w:before="0"/>
        <w:ind w:right="193"/>
        <w:rPr>
          <w:rFonts w:cs="宋体"/>
          <w:lang w:eastAsia="zh-CN"/>
        </w:rPr>
      </w:pPr>
      <w:r>
        <w:rPr>
          <w:spacing w:val="-8"/>
          <w:lang w:eastAsia="zh-CN"/>
        </w:rPr>
        <w:t>（</w:t>
      </w:r>
      <w:r>
        <w:rPr>
          <w:rFonts w:cs="宋体"/>
          <w:spacing w:val="-8"/>
          <w:lang w:eastAsia="zh-CN"/>
        </w:rPr>
        <w:t>1</w:t>
      </w:r>
      <w:r>
        <w:rPr>
          <w:spacing w:val="-8"/>
          <w:lang w:eastAsia="zh-CN"/>
        </w:rPr>
        <w:t>）有研究认为新型冠状病毒在低温环境下更活跃。武汉经纬度位置为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____________</w:t>
      </w:r>
      <w:r>
        <w:rPr>
          <w:spacing w:val="-101"/>
          <w:lang w:eastAsia="zh-CN"/>
        </w:rPr>
        <w:t>，</w:t>
      </w:r>
      <w:r>
        <w:rPr>
          <w:spacing w:val="-8"/>
          <w:lang w:eastAsia="zh-CN"/>
        </w:rPr>
        <w:t>___________</w:t>
      </w:r>
      <w:r>
        <w:rPr>
          <w:lang w:eastAsia="zh-CN"/>
        </w:rPr>
        <w:t>，属于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___________</w:t>
      </w:r>
      <w:r>
        <w:rPr>
          <w:spacing w:val="-13"/>
          <w:lang w:eastAsia="zh-CN"/>
        </w:rPr>
        <w:t>（气候类型），冬季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spacing w:val="-17"/>
          <w:lang w:eastAsia="zh-CN"/>
        </w:rPr>
        <w:t>（气候特征），病毒活跃。（</w:t>
      </w:r>
      <w:r>
        <w:rPr>
          <w:rFonts w:cs="宋体"/>
          <w:spacing w:val="-17"/>
          <w:lang w:eastAsia="zh-CN"/>
        </w:rPr>
        <w:t>4</w:t>
      </w:r>
      <w:r>
        <w:rPr>
          <w:lang w:eastAsia="zh-CN"/>
        </w:rPr>
        <w:t>分）</w:t>
      </w:r>
    </w:p>
    <w:p>
      <w:pPr>
        <w:pStyle w:val="3"/>
        <w:snapToGrid w:val="0"/>
        <w:spacing w:before="0"/>
        <w:ind w:right="193"/>
        <w:jc w:val="both"/>
        <w:rPr>
          <w:rFonts w:cs="宋体"/>
          <w:lang w:eastAsia="zh-CN"/>
        </w:rPr>
      </w:pPr>
      <w:r>
        <w:rPr>
          <w:lang w:eastAsia="zh-CN"/>
        </w:rPr>
        <w:t>（</w:t>
      </w:r>
      <w:r>
        <w:rPr>
          <w:rFonts w:cs="宋体"/>
          <w:lang w:eastAsia="zh-CN"/>
        </w:rPr>
        <w:t>2</w:t>
      </w:r>
      <w:r>
        <w:rPr>
          <w:lang w:eastAsia="zh-CN"/>
        </w:rPr>
        <w:t>）武汉位于我国地势的第级阶梯，地处长江与（河流名称）交汇处，长江水运连通东西，多条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lang w:eastAsia="zh-CN"/>
        </w:rPr>
        <w:t>线路在此交汇，有“九省通衢”之称，属于我国四大地理区域中的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spacing w:val="-2"/>
          <w:lang w:eastAsia="zh-CN"/>
        </w:rPr>
        <w:t>地区。疫情期间又正值我国传统节日——春节，人口流动快，加快了病毒的传</w:t>
      </w:r>
      <w:r>
        <w:rPr>
          <w:spacing w:val="-28"/>
          <w:lang w:eastAsia="zh-CN"/>
        </w:rPr>
        <w:t>播。（</w:t>
      </w:r>
      <w:r>
        <w:rPr>
          <w:rFonts w:cs="宋体"/>
          <w:spacing w:val="-28"/>
          <w:lang w:eastAsia="zh-CN"/>
        </w:rPr>
        <w:t>4</w:t>
      </w:r>
      <w:r>
        <w:rPr>
          <w:spacing w:val="-3"/>
          <w:lang w:eastAsia="zh-CN"/>
        </w:rPr>
        <w:t>分）</w:t>
      </w:r>
    </w:p>
    <w:p>
      <w:pPr>
        <w:pStyle w:val="3"/>
        <w:tabs>
          <w:tab w:val="left" w:pos="2326"/>
        </w:tabs>
        <w:snapToGrid w:val="0"/>
        <w:spacing w:before="0"/>
        <w:ind w:right="2333"/>
        <w:rPr>
          <w:rFonts w:ascii="楷体" w:hAnsi="楷体" w:eastAsia="楷体" w:cs="楷体"/>
          <w:lang w:eastAsia="zh-CN"/>
        </w:rPr>
      </w:pPr>
      <w:r>
        <w:rPr>
          <w:rFonts w:ascii="楷体" w:hAnsi="楷体" w:eastAsia="楷体" w:cs="楷体"/>
          <w:spacing w:val="-1"/>
          <w:lang w:eastAsia="zh-CN"/>
        </w:rPr>
        <w:t>医疗救助、后勤保障</w:t>
      </w:r>
      <w:r>
        <w:rPr>
          <w:rFonts w:ascii="楷体" w:hAnsi="楷体" w:eastAsia="楷体" w:cs="楷体"/>
          <w:spacing w:val="-1"/>
          <w:lang w:eastAsia="zh-CN"/>
        </w:rPr>
        <w:tab/>
      </w:r>
      <w:r>
        <w:rPr>
          <w:rFonts w:ascii="楷体" w:hAnsi="楷体" w:eastAsia="楷体" w:cs="楷体"/>
          <w:spacing w:val="-2"/>
          <w:lang w:eastAsia="zh-CN"/>
        </w:rPr>
        <w:t>【万众一心，众志成城】</w:t>
      </w:r>
    </w:p>
    <w:p>
      <w:pPr>
        <w:pStyle w:val="3"/>
        <w:snapToGrid w:val="0"/>
        <w:spacing w:before="0"/>
        <w:ind w:right="193"/>
        <w:jc w:val="both"/>
        <w:rPr>
          <w:rFonts w:cs="宋体"/>
          <w:lang w:eastAsia="zh-CN"/>
        </w:rPr>
      </w:pPr>
      <w:r>
        <w:rPr>
          <w:spacing w:val="-7"/>
          <w:lang w:eastAsia="zh-CN"/>
        </w:rPr>
        <w:t>（</w:t>
      </w:r>
      <w:r>
        <w:rPr>
          <w:rFonts w:cs="宋体"/>
          <w:spacing w:val="-7"/>
          <w:lang w:eastAsia="zh-CN"/>
        </w:rPr>
        <w:t>3</w:t>
      </w:r>
      <w:r>
        <w:rPr>
          <w:spacing w:val="-7"/>
          <w:lang w:eastAsia="zh-CN"/>
        </w:rPr>
        <w:t>）疫情发生后，全国各省医疗队伍紧急支援武汉，其中“赣”做敢当，“琼”尽全力医疗</w:t>
      </w:r>
      <w:r>
        <w:rPr>
          <w:lang w:eastAsia="zh-CN"/>
        </w:rPr>
        <w:t>队所代表的省级行政区域分别是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lang w:eastAsia="zh-CN"/>
        </w:rPr>
        <w:t>省、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lang w:eastAsia="zh-CN"/>
        </w:rPr>
        <w:t>省</w:t>
      </w:r>
      <w:r>
        <w:rPr>
          <w:spacing w:val="-37"/>
          <w:lang w:eastAsia="zh-CN"/>
        </w:rPr>
        <w:t>。（</w:t>
      </w:r>
      <w:r>
        <w:rPr>
          <w:rFonts w:cs="宋体"/>
          <w:spacing w:val="-37"/>
          <w:lang w:eastAsia="zh-CN"/>
        </w:rPr>
        <w:t>2</w:t>
      </w:r>
      <w:r>
        <w:rPr>
          <w:spacing w:val="-3"/>
          <w:lang w:eastAsia="zh-CN"/>
        </w:rPr>
        <w:t>分）</w:t>
      </w:r>
    </w:p>
    <w:p>
      <w:pPr>
        <w:pStyle w:val="3"/>
        <w:snapToGrid w:val="0"/>
        <w:spacing w:before="0"/>
        <w:ind w:right="3" w:firstLine="419"/>
        <w:jc w:val="both"/>
        <w:rPr>
          <w:rFonts w:ascii="楷体" w:hAnsi="楷体" w:eastAsia="楷体" w:cs="楷体"/>
          <w:lang w:eastAsia="zh-CN"/>
        </w:rPr>
      </w:pPr>
      <w:r>
        <w:rPr>
          <w:rFonts w:ascii="楷体" w:hAnsi="楷体" w:eastAsia="楷体" w:cs="楷体"/>
          <w:spacing w:val="-4"/>
          <w:lang w:eastAsia="zh-CN"/>
        </w:rPr>
        <w:t>十多天夜以继日的抢建，火神山医院与雷神山医院相继建设完成并交付使用，又一次展</w:t>
      </w:r>
      <w:r>
        <w:rPr>
          <w:rFonts w:ascii="楷体" w:hAnsi="楷体" w:eastAsia="楷体" w:cs="楷体"/>
          <w:spacing w:val="-8"/>
          <w:lang w:eastAsia="zh-CN"/>
        </w:rPr>
        <w:t>现了让世人惊叹的“中国速度”。医院里华为及中国移动提供支持的</w:t>
      </w:r>
      <w:r>
        <w:rPr>
          <w:rFonts w:ascii="楷体" w:hAnsi="楷体" w:eastAsia="楷体" w:cs="楷体"/>
          <w:lang w:eastAsia="zh-CN"/>
        </w:rPr>
        <w:t>5G</w:t>
      </w:r>
      <w:r>
        <w:rPr>
          <w:rFonts w:ascii="楷体" w:hAnsi="楷体" w:eastAsia="楷体" w:cs="楷体"/>
          <w:spacing w:val="-5"/>
          <w:lang w:eastAsia="zh-CN"/>
        </w:rPr>
        <w:t>远程医疗系统，实现</w:t>
      </w:r>
      <w:r>
        <w:rPr>
          <w:rFonts w:ascii="楷体" w:hAnsi="楷体" w:eastAsia="楷体" w:cs="楷体"/>
          <w:lang w:eastAsia="zh-CN"/>
        </w:rPr>
        <w:t>了武汉市与全国各地医学专家无延时远程会诊，为更加高效地救治病患保驾护航。</w:t>
      </w:r>
    </w:p>
    <w:p>
      <w:pPr>
        <w:pStyle w:val="3"/>
        <w:snapToGrid w:val="0"/>
        <w:spacing w:before="0"/>
        <w:ind w:right="193"/>
        <w:rPr>
          <w:rFonts w:cs="宋体"/>
          <w:lang w:eastAsia="zh-CN"/>
        </w:rPr>
      </w:pPr>
      <w:r>
        <w:rPr>
          <w:lang w:eastAsia="zh-CN"/>
        </w:rPr>
        <w:t>（</w:t>
      </w:r>
      <w:r>
        <w:rPr>
          <w:rFonts w:cs="宋体"/>
          <w:lang w:eastAsia="zh-CN"/>
        </w:rPr>
        <w:t>4</w:t>
      </w:r>
      <w:r>
        <w:rPr>
          <w:lang w:eastAsia="zh-CN"/>
        </w:rPr>
        <w:t>）“中国速度”如此之快得益于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spacing w:val="-25"/>
          <w:lang w:eastAsia="zh-CN"/>
        </w:rPr>
        <w:t>（双项选择）。（</w:t>
      </w:r>
      <w:r>
        <w:rPr>
          <w:rFonts w:cs="宋体"/>
          <w:spacing w:val="-25"/>
          <w:lang w:eastAsia="zh-CN"/>
        </w:rPr>
        <w:t>2</w:t>
      </w:r>
      <w:r>
        <w:rPr>
          <w:lang w:eastAsia="zh-CN"/>
        </w:rPr>
        <w:t>分）</w:t>
      </w:r>
    </w:p>
    <w:p>
      <w:pPr>
        <w:pStyle w:val="3"/>
        <w:tabs>
          <w:tab w:val="left" w:pos="4820"/>
        </w:tabs>
        <w:snapToGrid w:val="0"/>
        <w:spacing w:before="0"/>
        <w:ind w:left="331" w:right="3"/>
        <w:rPr>
          <w:lang w:eastAsia="zh-CN"/>
        </w:rPr>
      </w:pPr>
      <w:r>
        <w:rPr>
          <w:rFonts w:cs="宋体"/>
          <w:lang w:eastAsia="zh-CN"/>
        </w:rPr>
        <w:t>A.</w:t>
      </w:r>
      <w:r>
        <w:rPr>
          <w:lang w:eastAsia="zh-CN"/>
        </w:rPr>
        <w:t>我国雄厚的工业基础</w:t>
      </w:r>
      <w:r>
        <w:rPr>
          <w:lang w:eastAsia="zh-CN"/>
        </w:rPr>
        <w:tab/>
      </w:r>
      <w:r>
        <w:rPr>
          <w:rFonts w:cs="宋体"/>
          <w:lang w:eastAsia="zh-CN"/>
        </w:rPr>
        <w:t>B.</w:t>
      </w:r>
      <w:r>
        <w:rPr>
          <w:lang w:eastAsia="zh-CN"/>
        </w:rPr>
        <w:t>平原面积广阔</w:t>
      </w:r>
    </w:p>
    <w:p>
      <w:pPr>
        <w:pStyle w:val="3"/>
        <w:tabs>
          <w:tab w:val="left" w:pos="4820"/>
        </w:tabs>
        <w:snapToGrid w:val="0"/>
        <w:spacing w:before="0"/>
        <w:ind w:left="331" w:right="3"/>
        <w:rPr>
          <w:rFonts w:cs="宋体"/>
          <w:lang w:eastAsia="zh-CN"/>
        </w:rPr>
      </w:pPr>
      <w:r>
        <w:rPr>
          <w:rFonts w:cs="宋体"/>
          <w:lang w:eastAsia="zh-CN"/>
        </w:rPr>
        <w:t>C.</w:t>
      </w:r>
      <w:r>
        <w:rPr>
          <w:lang w:eastAsia="zh-CN"/>
        </w:rPr>
        <w:t>种植历史悠久，农业基础好</w:t>
      </w:r>
      <w:r>
        <w:rPr>
          <w:lang w:eastAsia="zh-CN"/>
        </w:rPr>
        <w:tab/>
      </w:r>
      <w:r>
        <w:rPr>
          <w:rFonts w:cs="宋体"/>
          <w:lang w:eastAsia="zh-CN"/>
        </w:rPr>
        <w:t>D.</w:t>
      </w:r>
      <w:r>
        <w:rPr>
          <w:lang w:eastAsia="zh-CN"/>
        </w:rPr>
        <w:t>快速的信息网络传播</w:t>
      </w:r>
    </w:p>
    <w:p>
      <w:pPr>
        <w:pStyle w:val="3"/>
        <w:snapToGrid w:val="0"/>
        <w:spacing w:before="0"/>
        <w:ind w:right="423"/>
        <w:rPr>
          <w:rFonts w:cs="宋体"/>
        </w:rPr>
      </w:pPr>
      <w:r>
        <w:rPr>
          <w:rFonts w:cs="宋体"/>
          <w:lang w:eastAsia="zh-CN"/>
        </w:rPr>
        <w:t>42.</w:t>
      </w:r>
      <w:r>
        <w:rPr>
          <w:lang w:eastAsia="zh-CN"/>
        </w:rPr>
        <w:t>（</w:t>
      </w:r>
      <w:r>
        <w:rPr>
          <w:rFonts w:cs="宋体"/>
          <w:lang w:eastAsia="zh-CN"/>
        </w:rPr>
        <w:t>14</w:t>
      </w:r>
      <w:r>
        <w:rPr>
          <w:lang w:eastAsia="zh-CN"/>
        </w:rPr>
        <w:t>分）</w:t>
      </w:r>
      <w:r>
        <w:rPr>
          <w:rFonts w:ascii="楷体" w:hAnsi="楷体" w:eastAsia="楷体" w:cs="楷体"/>
          <w:lang w:eastAsia="zh-CN"/>
        </w:rPr>
        <w:t>新冠疫情发生后，黑龙江的大米、吉林的人参、辽宁的医疗物资、及时运往湖北，体现了中华民族强大的凝聚力。图19为东北三省的地形和沿AB线的地形剖面图，图20为抚松县某地区等高线地形图。</w:t>
      </w:r>
      <w:r>
        <w:t>据图文资料，回答下列问题。</w:t>
      </w:r>
    </w:p>
    <w:p>
      <w:pPr>
        <w:snapToGrid w:val="0"/>
        <w:ind w:left="29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87"/>
          <w:sz w:val="20"/>
          <w:szCs w:val="20"/>
        </w:rPr>
        <w:drawing>
          <wp:inline distT="0" distB="0" distL="0" distR="0">
            <wp:extent cx="5320030" cy="2795270"/>
            <wp:effectExtent l="0" t="0" r="0" b="0"/>
            <wp:docPr id="2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478" cy="279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before="0"/>
        <w:ind w:left="256"/>
        <w:jc w:val="center"/>
        <w:rPr>
          <w:rFonts w:cs="宋体"/>
          <w:lang w:eastAsia="zh-CN"/>
        </w:rPr>
      </w:pPr>
      <w:r>
        <w:rPr>
          <w:lang w:eastAsia="zh-CN"/>
        </w:rPr>
        <w:t>图</w:t>
      </w:r>
      <w:r>
        <w:rPr>
          <w:rFonts w:cs="宋体"/>
          <w:lang w:eastAsia="zh-CN"/>
        </w:rPr>
        <w:t>19</w:t>
      </w:r>
    </w:p>
    <w:p>
      <w:pPr>
        <w:pStyle w:val="3"/>
        <w:snapToGrid w:val="0"/>
        <w:spacing w:before="0"/>
        <w:ind w:left="540" w:right="3" w:hanging="420"/>
        <w:rPr>
          <w:rFonts w:cs="宋体"/>
          <w:lang w:eastAsia="zh-CN"/>
        </w:rPr>
      </w:pPr>
      <w:r>
        <w:rPr>
          <w:lang w:eastAsia="zh-CN"/>
        </w:rPr>
        <w:t>（</w:t>
      </w:r>
      <w:r>
        <w:rPr>
          <w:rFonts w:cs="宋体"/>
          <w:lang w:eastAsia="zh-CN"/>
        </w:rPr>
        <w:t>1</w:t>
      </w:r>
      <w:r>
        <w:rPr>
          <w:lang w:eastAsia="zh-CN"/>
        </w:rPr>
        <w:t>）东北三省的地形以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lang w:eastAsia="zh-CN"/>
        </w:rPr>
        <w:t>、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lang w:eastAsia="zh-CN"/>
        </w:rPr>
        <w:t>为主，其地貌特征为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spacing w:val="-37"/>
          <w:lang w:eastAsia="zh-CN"/>
        </w:rPr>
        <w:t>。（</w:t>
      </w:r>
      <w:r>
        <w:rPr>
          <w:rFonts w:cs="宋体"/>
          <w:spacing w:val="-37"/>
          <w:lang w:eastAsia="zh-CN"/>
        </w:rPr>
        <w:t>3</w:t>
      </w:r>
      <w:r>
        <w:rPr>
          <w:spacing w:val="-3"/>
          <w:lang w:eastAsia="zh-CN"/>
        </w:rPr>
        <w:t>分）</w:t>
      </w:r>
    </w:p>
    <w:p>
      <w:pPr>
        <w:pStyle w:val="3"/>
        <w:snapToGrid w:val="0"/>
        <w:spacing w:before="0"/>
        <w:ind w:left="540" w:right="3"/>
        <w:rPr>
          <w:rFonts w:cs="宋体"/>
          <w:lang w:eastAsia="zh-CN"/>
        </w:rPr>
      </w:pPr>
      <w:r>
        <w:rPr>
          <w:rFonts w:cs="宋体"/>
          <w:lang w:eastAsia="zh-CN"/>
        </w:rPr>
        <w:t>A</w:t>
      </w:r>
      <w:r>
        <w:rPr>
          <w:lang w:eastAsia="zh-CN"/>
        </w:rPr>
        <w:t>．山高水深，纵列分布</w:t>
      </w:r>
      <w:r>
        <w:rPr>
          <w:rFonts w:cs="宋体"/>
          <w:lang w:eastAsia="zh-CN"/>
        </w:rPr>
        <w:t>B.</w:t>
      </w:r>
      <w:r>
        <w:rPr>
          <w:lang w:eastAsia="zh-CN"/>
        </w:rPr>
        <w:t>千沟万壑，支离破碎</w:t>
      </w:r>
    </w:p>
    <w:p>
      <w:pPr>
        <w:pStyle w:val="3"/>
        <w:snapToGrid w:val="0"/>
        <w:spacing w:before="0"/>
        <w:ind w:left="540" w:right="2572"/>
        <w:rPr>
          <w:rFonts w:cs="宋体"/>
          <w:lang w:eastAsia="zh-CN"/>
        </w:rPr>
      </w:pPr>
      <w:r>
        <w:rPr>
          <w:rFonts w:cs="宋体"/>
          <w:lang w:eastAsia="zh-CN"/>
        </w:rPr>
        <w:t>C</w:t>
      </w:r>
      <w:r>
        <w:rPr>
          <w:lang w:eastAsia="zh-CN"/>
        </w:rPr>
        <w:t>．山环水绕，沃野千里</w:t>
      </w:r>
      <w:r>
        <w:rPr>
          <w:rFonts w:cs="宋体"/>
          <w:lang w:eastAsia="zh-CN"/>
        </w:rPr>
        <w:t>D.</w:t>
      </w:r>
      <w:r>
        <w:rPr>
          <w:lang w:eastAsia="zh-CN"/>
        </w:rPr>
        <w:t>河网密布，湖泊星罗</w:t>
      </w:r>
    </w:p>
    <w:p>
      <w:pPr>
        <w:pStyle w:val="3"/>
        <w:snapToGrid w:val="0"/>
        <w:spacing w:before="0"/>
        <w:ind w:right="423"/>
        <w:rPr>
          <w:rFonts w:cs="宋体"/>
          <w:lang w:eastAsia="zh-CN"/>
        </w:rPr>
      </w:pPr>
      <w:r>
        <w:rPr>
          <w:spacing w:val="-7"/>
          <w:lang w:eastAsia="zh-CN"/>
        </w:rPr>
        <w:t>（</w:t>
      </w:r>
      <w:r>
        <w:rPr>
          <w:rFonts w:cs="宋体"/>
          <w:spacing w:val="-7"/>
          <w:lang w:eastAsia="zh-CN"/>
        </w:rPr>
        <w:t>2</w:t>
      </w:r>
      <w:r>
        <w:rPr>
          <w:spacing w:val="-7"/>
          <w:lang w:eastAsia="zh-CN"/>
        </w:rPr>
        <w:t>）大兴安岭东西两侧降水差异显著，</w:t>
      </w:r>
      <w:r>
        <w:rPr>
          <w:rFonts w:cs="宋体"/>
          <w:spacing w:val="-7"/>
          <w:lang w:eastAsia="zh-CN"/>
        </w:rPr>
        <w:t>B</w:t>
      </w:r>
      <w:r>
        <w:rPr>
          <w:lang w:eastAsia="zh-CN"/>
        </w:rPr>
        <w:t>地比</w:t>
      </w:r>
      <w:r>
        <w:rPr>
          <w:rFonts w:cs="宋体"/>
          <w:lang w:eastAsia="zh-CN"/>
        </w:rPr>
        <w:t>A</w:t>
      </w:r>
      <w:r>
        <w:rPr>
          <w:lang w:eastAsia="zh-CN"/>
        </w:rPr>
        <w:t>地年降水量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</w:t>
      </w:r>
      <w:r>
        <w:rPr>
          <w:spacing w:val="-10"/>
          <w:lang w:eastAsia="zh-CN"/>
        </w:rPr>
        <w:t>，请说明理由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spacing w:val="-53"/>
          <w:lang w:eastAsia="zh-CN"/>
        </w:rPr>
        <w:t>。（</w:t>
      </w:r>
      <w:r>
        <w:rPr>
          <w:rFonts w:cs="宋体"/>
          <w:spacing w:val="-53"/>
          <w:lang w:eastAsia="zh-CN"/>
        </w:rPr>
        <w:t>2</w:t>
      </w:r>
      <w:r>
        <w:rPr>
          <w:spacing w:val="-3"/>
          <w:lang w:eastAsia="zh-CN"/>
        </w:rPr>
        <w:t>分）</w:t>
      </w:r>
    </w:p>
    <w:p>
      <w:pPr>
        <w:pStyle w:val="3"/>
        <w:snapToGrid w:val="0"/>
        <w:spacing w:before="0"/>
        <w:ind w:right="423" w:firstLine="419"/>
        <w:rPr>
          <w:rFonts w:cs="宋体"/>
          <w:lang w:eastAsia="zh-CN"/>
        </w:rPr>
      </w:pPr>
      <w:r>
        <w:drawing>
          <wp:anchor distT="0" distB="0" distL="114300" distR="114300" simplePos="0" relativeHeight="2048" behindDoc="0" locked="0" layoutInCell="1" allowOverlap="1">
            <wp:simplePos x="0" y="0"/>
            <wp:positionH relativeFrom="page">
              <wp:posOffset>3928745</wp:posOffset>
            </wp:positionH>
            <wp:positionV relativeFrom="paragraph">
              <wp:posOffset>302260</wp:posOffset>
            </wp:positionV>
            <wp:extent cx="2781300" cy="1876425"/>
            <wp:effectExtent l="0" t="0" r="0" b="9525"/>
            <wp:wrapSquare wrapText="bothSides"/>
            <wp:docPr id="5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lang w:eastAsia="zh-CN"/>
        </w:rPr>
        <w:t>人参喜冷湿,怕积水,忌强光直射，长白山西侧的抚松县有种植人参传统。当地农民采取“伐林栽参，大棚种植”的方式增大种植面积，提高人参产量。</w:t>
      </w:r>
    </w:p>
    <w:p>
      <w:pPr>
        <w:pStyle w:val="3"/>
        <w:snapToGrid w:val="0"/>
        <w:spacing w:before="0"/>
        <w:ind w:right="4167" w:firstLine="105"/>
        <w:rPr>
          <w:rFonts w:cs="宋体"/>
          <w:lang w:eastAsia="zh-CN"/>
        </w:rPr>
      </w:pPr>
      <w:r>
        <w:rPr>
          <w:lang w:eastAsia="zh-CN"/>
        </w:rPr>
        <w:t>（</w:t>
      </w:r>
      <w:r>
        <w:rPr>
          <w:rFonts w:cs="宋体"/>
          <w:lang w:eastAsia="zh-CN"/>
        </w:rPr>
        <w:t>3</w:t>
      </w:r>
      <w:r>
        <w:rPr>
          <w:lang w:eastAsia="zh-CN"/>
        </w:rPr>
        <w:t>）图示地区的地势特征为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rFonts w:cs="宋体"/>
          <w:lang w:eastAsia="zh-CN"/>
        </w:rPr>
        <w:t>,</w:t>
      </w:r>
      <w:r>
        <w:rPr>
          <w:lang w:eastAsia="zh-CN"/>
        </w:rPr>
        <w:t>③地的海拔高度可能为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lang w:eastAsia="zh-CN"/>
        </w:rPr>
        <w:t>（单项选择）。（</w:t>
      </w:r>
      <w:r>
        <w:rPr>
          <w:rFonts w:cs="宋体"/>
          <w:lang w:eastAsia="zh-CN"/>
        </w:rPr>
        <w:t>2</w:t>
      </w:r>
      <w:r>
        <w:rPr>
          <w:lang w:eastAsia="zh-CN"/>
        </w:rPr>
        <w:t>分）</w:t>
      </w:r>
    </w:p>
    <w:p>
      <w:pPr>
        <w:pStyle w:val="3"/>
        <w:tabs>
          <w:tab w:val="left" w:pos="2835"/>
        </w:tabs>
        <w:snapToGrid w:val="0"/>
        <w:spacing w:before="0"/>
        <w:ind w:left="331" w:right="2572"/>
        <w:rPr>
          <w:rFonts w:cs="宋体"/>
          <w:lang w:eastAsia="zh-CN"/>
        </w:rPr>
      </w:pPr>
      <w:r>
        <w:rPr>
          <w:rFonts w:cs="宋体"/>
          <w:lang w:eastAsia="zh-CN"/>
        </w:rPr>
        <w:t>A.360</w:t>
      </w:r>
      <w:r>
        <w:rPr>
          <w:lang w:eastAsia="zh-CN"/>
        </w:rPr>
        <w:t>米</w:t>
      </w:r>
      <w:r>
        <w:rPr>
          <w:lang w:eastAsia="zh-CN"/>
        </w:rPr>
        <w:tab/>
      </w:r>
      <w:r>
        <w:rPr>
          <w:rFonts w:cs="宋体"/>
          <w:lang w:eastAsia="zh-CN"/>
        </w:rPr>
        <w:t>B.550</w:t>
      </w:r>
      <w:r>
        <w:rPr>
          <w:lang w:eastAsia="zh-CN"/>
        </w:rPr>
        <w:t>米</w:t>
      </w:r>
    </w:p>
    <w:p>
      <w:pPr>
        <w:pStyle w:val="3"/>
        <w:tabs>
          <w:tab w:val="left" w:pos="2835"/>
        </w:tabs>
        <w:snapToGrid w:val="0"/>
        <w:spacing w:before="0"/>
        <w:ind w:left="331" w:right="2572"/>
        <w:rPr>
          <w:rFonts w:cs="宋体"/>
          <w:lang w:eastAsia="zh-CN"/>
        </w:rPr>
      </w:pPr>
      <w:r>
        <w:rPr>
          <w:rFonts w:cs="宋体"/>
          <w:lang w:eastAsia="zh-CN"/>
        </w:rPr>
        <w:t>C.667</w:t>
      </w:r>
      <w:r>
        <w:rPr>
          <w:lang w:eastAsia="zh-CN"/>
        </w:rPr>
        <w:t>米</w:t>
      </w:r>
      <w:r>
        <w:rPr>
          <w:lang w:eastAsia="zh-CN"/>
        </w:rPr>
        <w:tab/>
      </w:r>
      <w:r>
        <w:rPr>
          <w:rFonts w:cs="宋体"/>
          <w:lang w:eastAsia="zh-CN"/>
        </w:rPr>
        <w:t>D.850</w:t>
      </w:r>
      <w:r>
        <w:rPr>
          <w:lang w:eastAsia="zh-CN"/>
        </w:rPr>
        <w:t>米</w:t>
      </w:r>
    </w:p>
    <w:p>
      <w:pPr>
        <w:pStyle w:val="3"/>
        <w:snapToGrid w:val="0"/>
        <w:spacing w:before="0"/>
        <w:ind w:right="2572" w:firstLine="419"/>
        <w:jc w:val="both"/>
        <w:rPr>
          <w:rFonts w:ascii="楷体" w:hAnsi="楷体" w:eastAsia="楷体" w:cs="楷体"/>
          <w:lang w:eastAsia="zh-CN"/>
        </w:rPr>
      </w:pPr>
      <w:r>
        <w:rPr>
          <w:rFonts w:ascii="楷体" w:hAnsi="楷体" w:eastAsia="楷体" w:cs="楷体"/>
          <w:lang w:eastAsia="zh-CN"/>
        </w:rPr>
        <w:t>近年来，当地推广“林下栽参”替代“伐林栽参”的种植方式。林下栽参，种植的人参产量</w:t>
      </w:r>
      <w:r>
        <w:rPr>
          <w:rFonts w:ascii="楷体" w:hAnsi="楷体" w:eastAsia="楷体" w:cs="楷体"/>
          <w:spacing w:val="-7"/>
          <w:lang w:eastAsia="zh-CN"/>
        </w:rPr>
        <w:t>低，但品质优良，单价高。（注：林下栽参即在天</w:t>
      </w:r>
      <w:r>
        <w:rPr>
          <w:rFonts w:ascii="楷体" w:hAnsi="楷体" w:eastAsia="楷体" w:cs="楷体"/>
          <w:spacing w:val="-15"/>
          <w:lang w:eastAsia="zh-CN"/>
        </w:rPr>
        <w:t>然林下种植参种,让其自然生长。）</w:t>
      </w:r>
    </w:p>
    <w:p>
      <w:pPr>
        <w:pStyle w:val="3"/>
        <w:tabs>
          <w:tab w:val="left" w:pos="6663"/>
        </w:tabs>
        <w:snapToGrid w:val="0"/>
        <w:spacing w:before="0"/>
        <w:ind w:right="144"/>
        <w:rPr>
          <w:rFonts w:cs="宋体"/>
          <w:lang w:eastAsia="zh-CN"/>
        </w:rPr>
      </w:pPr>
      <w:r>
        <w:rPr>
          <w:spacing w:val="-7"/>
          <w:lang w:eastAsia="zh-CN"/>
        </w:rPr>
        <w:t>（</w:t>
      </w:r>
      <w:r>
        <w:rPr>
          <w:rFonts w:cs="宋体"/>
          <w:spacing w:val="-7"/>
          <w:lang w:eastAsia="zh-CN"/>
        </w:rPr>
        <w:t>4</w:t>
      </w:r>
      <w:r>
        <w:rPr>
          <w:spacing w:val="-7"/>
          <w:lang w:eastAsia="zh-CN"/>
        </w:rPr>
        <w:t>）图示地区中最适合进行“林下栽参”的地点是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spacing w:val="-11"/>
          <w:lang w:eastAsia="zh-CN"/>
        </w:rPr>
        <w:t>地（单项选择），请说明理由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spacing w:val="-8"/>
          <w:lang w:eastAsia="zh-CN"/>
        </w:rPr>
        <w:br w:type="textWrapping"/>
      </w:r>
      <w:r>
        <w:rPr>
          <w:spacing w:val="-8"/>
          <w:lang w:eastAsia="zh-CN"/>
        </w:rPr>
        <w:t>_____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</w:t>
      </w:r>
      <w:r>
        <w:rPr>
          <w:spacing w:val="-108"/>
          <w:lang w:eastAsia="zh-CN"/>
        </w:rPr>
        <w:t>、</w:t>
      </w:r>
      <w:r>
        <w:rPr>
          <w:spacing w:val="-8"/>
          <w:lang w:eastAsia="zh-CN"/>
        </w:rPr>
        <w:t>___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spacing w:val="-37"/>
          <w:lang w:eastAsia="zh-CN"/>
        </w:rPr>
        <w:t>。（</w:t>
      </w:r>
      <w:r>
        <w:rPr>
          <w:rFonts w:cs="宋体"/>
          <w:spacing w:val="-37"/>
          <w:lang w:eastAsia="zh-CN"/>
        </w:rPr>
        <w:t>3</w:t>
      </w:r>
      <w:r>
        <w:rPr>
          <w:spacing w:val="-3"/>
          <w:lang w:eastAsia="zh-CN"/>
        </w:rPr>
        <w:t>分）</w:t>
      </w:r>
      <w:r>
        <w:rPr>
          <w:spacing w:val="-3"/>
          <w:lang w:eastAsia="zh-CN"/>
        </w:rPr>
        <w:tab/>
      </w:r>
      <w:r>
        <w:rPr>
          <w:lang w:eastAsia="zh-CN"/>
        </w:rPr>
        <w:t>图</w:t>
      </w:r>
      <w:r>
        <w:rPr>
          <w:rFonts w:cs="宋体"/>
          <w:lang w:eastAsia="zh-CN"/>
        </w:rPr>
        <w:t>20</w:t>
      </w:r>
    </w:p>
    <w:p>
      <w:pPr>
        <w:pStyle w:val="3"/>
        <w:tabs>
          <w:tab w:val="left" w:pos="1276"/>
          <w:tab w:val="left" w:pos="2268"/>
          <w:tab w:val="left" w:pos="3261"/>
        </w:tabs>
        <w:snapToGrid w:val="0"/>
        <w:spacing w:before="0"/>
        <w:ind w:left="331" w:right="3"/>
        <w:rPr>
          <w:rFonts w:cs="宋体"/>
          <w:lang w:eastAsia="zh-CN"/>
        </w:rPr>
      </w:pPr>
      <w:r>
        <w:rPr>
          <w:rFonts w:cs="宋体"/>
          <w:lang w:eastAsia="zh-CN"/>
        </w:rPr>
        <w:t>A.</w:t>
      </w:r>
      <w:r>
        <w:rPr>
          <w:lang w:eastAsia="zh-CN"/>
        </w:rPr>
        <w:t>①</w:t>
      </w:r>
      <w:r>
        <w:rPr>
          <w:lang w:eastAsia="zh-CN"/>
        </w:rPr>
        <w:tab/>
      </w:r>
      <w:r>
        <w:rPr>
          <w:rFonts w:cs="宋体"/>
          <w:lang w:eastAsia="zh-CN"/>
        </w:rPr>
        <w:t>B.</w:t>
      </w:r>
      <w:r>
        <w:rPr>
          <w:lang w:eastAsia="zh-CN"/>
        </w:rPr>
        <w:t>②</w:t>
      </w:r>
      <w:r>
        <w:rPr>
          <w:lang w:eastAsia="zh-CN"/>
        </w:rPr>
        <w:tab/>
      </w:r>
      <w:r>
        <w:rPr>
          <w:rFonts w:cs="宋体"/>
          <w:lang w:eastAsia="zh-CN"/>
        </w:rPr>
        <w:t>C.</w:t>
      </w:r>
      <w:r>
        <w:rPr>
          <w:lang w:eastAsia="zh-CN"/>
        </w:rPr>
        <w:t>③</w:t>
      </w:r>
      <w:r>
        <w:rPr>
          <w:lang w:eastAsia="zh-CN"/>
        </w:rPr>
        <w:tab/>
      </w:r>
      <w:r>
        <w:rPr>
          <w:rFonts w:cs="宋体"/>
          <w:lang w:eastAsia="zh-CN"/>
        </w:rPr>
        <w:t>D.</w:t>
      </w:r>
      <w:r>
        <w:rPr>
          <w:spacing w:val="-3"/>
          <w:lang w:eastAsia="zh-CN"/>
        </w:rPr>
        <w:t>④</w:t>
      </w:r>
    </w:p>
    <w:p>
      <w:pPr>
        <w:pStyle w:val="3"/>
        <w:snapToGrid w:val="0"/>
        <w:spacing w:before="0"/>
        <w:ind w:right="423"/>
        <w:rPr>
          <w:rFonts w:cs="宋体"/>
          <w:lang w:eastAsia="zh-CN"/>
        </w:rPr>
      </w:pPr>
      <w:r>
        <w:rPr>
          <w:spacing w:val="-5"/>
          <w:lang w:eastAsia="zh-CN"/>
        </w:rPr>
        <w:t>（</w:t>
      </w:r>
      <w:r>
        <w:rPr>
          <w:rFonts w:cs="宋体"/>
          <w:spacing w:val="-5"/>
          <w:lang w:eastAsia="zh-CN"/>
        </w:rPr>
        <w:t>5</w:t>
      </w:r>
      <w:r>
        <w:rPr>
          <w:spacing w:val="-5"/>
          <w:lang w:eastAsia="zh-CN"/>
        </w:rPr>
        <w:t>）你是否赞同抚松县以“林下栽参”替代“伐林栽参”？请说明理由。（</w:t>
      </w:r>
      <w:r>
        <w:rPr>
          <w:rFonts w:cs="宋体"/>
          <w:spacing w:val="-5"/>
          <w:lang w:eastAsia="zh-CN"/>
        </w:rPr>
        <w:t>2</w:t>
      </w:r>
      <w:r>
        <w:rPr>
          <w:lang w:eastAsia="zh-CN"/>
        </w:rPr>
        <w:t>分）</w:t>
      </w:r>
    </w:p>
    <w:p>
      <w:pPr>
        <w:pStyle w:val="3"/>
        <w:snapToGrid w:val="0"/>
        <w:spacing w:before="0"/>
        <w:ind w:right="3" w:firstLine="419"/>
        <w:jc w:val="both"/>
        <w:rPr>
          <w:rFonts w:ascii="楷体" w:hAnsi="楷体" w:eastAsia="楷体" w:cs="楷体"/>
          <w:lang w:eastAsia="zh-CN"/>
        </w:rPr>
      </w:pPr>
      <w:r>
        <w:rPr>
          <w:rFonts w:ascii="楷体" w:hAnsi="楷体" w:eastAsia="楷体" w:cs="楷体"/>
          <w:spacing w:val="-2"/>
          <w:lang w:eastAsia="zh-CN"/>
        </w:rPr>
        <w:t>“辽宁造”全面挺进抗疫前线：辽宁制造的高科技生物制剂、无创高流量呼吸机</w:t>
      </w:r>
      <w:r>
        <w:rPr>
          <w:rFonts w:ascii="楷体" w:hAnsi="楷体" w:eastAsia="楷体" w:cs="楷体"/>
          <w:lang w:eastAsia="zh-CN"/>
        </w:rPr>
        <w:t>为湖北的抗役工作提供了医疗物资支援。</w:t>
      </w:r>
    </w:p>
    <w:p>
      <w:pPr>
        <w:pStyle w:val="3"/>
        <w:tabs>
          <w:tab w:val="left" w:pos="4323"/>
        </w:tabs>
        <w:snapToGrid w:val="0"/>
        <w:spacing w:before="0"/>
        <w:ind w:right="3"/>
        <w:jc w:val="both"/>
        <w:rPr>
          <w:rFonts w:cs="宋体"/>
          <w:lang w:eastAsia="zh-CN"/>
        </w:rPr>
      </w:pPr>
      <w:r>
        <w:rPr>
          <w:spacing w:val="-8"/>
          <w:lang w:eastAsia="zh-CN"/>
        </w:rPr>
        <w:t>（</w:t>
      </w:r>
      <w:r>
        <w:rPr>
          <w:rFonts w:cs="宋体"/>
          <w:spacing w:val="-8"/>
          <w:lang w:eastAsia="zh-CN"/>
        </w:rPr>
        <w:t>6</w:t>
      </w:r>
      <w:r>
        <w:rPr>
          <w:spacing w:val="-8"/>
          <w:lang w:eastAsia="zh-CN"/>
        </w:rPr>
        <w:t>）“辽宁造”中的这些产业属于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_________</w:t>
      </w:r>
      <w:r>
        <w:rPr>
          <w:spacing w:val="-7"/>
          <w:lang w:eastAsia="zh-CN"/>
        </w:rPr>
        <w:t>（传统产业</w:t>
      </w:r>
      <w:r>
        <w:rPr>
          <w:rFonts w:cs="宋体"/>
          <w:spacing w:val="-7"/>
          <w:lang w:eastAsia="zh-CN"/>
        </w:rPr>
        <w:t>/</w:t>
      </w:r>
      <w:r>
        <w:rPr>
          <w:spacing w:val="-7"/>
          <w:lang w:eastAsia="zh-CN"/>
        </w:rPr>
        <w:t>高新技术产业），它们促进了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lang w:eastAsia="zh-CN"/>
        </w:rPr>
        <w:t>工业基地的振兴与发展。（</w:t>
      </w:r>
      <w:r>
        <w:rPr>
          <w:rFonts w:cs="宋体"/>
          <w:lang w:eastAsia="zh-CN"/>
        </w:rPr>
        <w:t>2</w:t>
      </w:r>
      <w:r>
        <w:rPr>
          <w:lang w:eastAsia="zh-CN"/>
        </w:rPr>
        <w:t>分）</w:t>
      </w:r>
    </w:p>
    <w:p>
      <w:pPr>
        <w:rPr>
          <w:rFonts w:ascii="楷体" w:hAnsi="楷体" w:eastAsia="楷体" w:cs="楷体"/>
          <w:spacing w:val="-19"/>
          <w:sz w:val="21"/>
          <w:szCs w:val="21"/>
          <w:lang w:eastAsia="zh-CN"/>
        </w:rPr>
      </w:pPr>
      <w:r>
        <w:rPr>
          <w:rFonts w:ascii="楷体" w:hAnsi="楷体" w:eastAsia="楷体" w:cs="楷体"/>
          <w:spacing w:val="-19"/>
          <w:lang w:eastAsia="zh-CN"/>
        </w:rPr>
        <w:br w:type="page"/>
      </w:r>
    </w:p>
    <w:p>
      <w:pPr>
        <w:pStyle w:val="3"/>
        <w:snapToGrid w:val="0"/>
        <w:spacing w:before="0"/>
        <w:ind w:right="191"/>
        <w:jc w:val="both"/>
        <w:rPr>
          <w:lang w:eastAsia="zh-CN"/>
        </w:rPr>
      </w:pPr>
      <w:r>
        <w:rPr>
          <w:rFonts w:ascii="楷体" w:hAnsi="楷体" w:eastAsia="楷体" w:cs="楷体"/>
          <w:spacing w:val="-19"/>
          <w:lang w:eastAsia="zh-CN"/>
        </w:rPr>
        <w:t>43．（11</w:t>
      </w:r>
      <w:r>
        <w:rPr>
          <w:rFonts w:ascii="楷体" w:hAnsi="楷体" w:eastAsia="楷体" w:cs="楷体"/>
          <w:lang w:eastAsia="zh-CN"/>
        </w:rPr>
        <w:t>分）2020年3月28日，自疫情防控以来，首次从武汉驶往德国的汉欧班列，运载</w:t>
      </w:r>
      <w:r>
        <w:rPr>
          <w:rFonts w:ascii="楷体" w:hAnsi="楷体" w:eastAsia="楷体" w:cs="楷体"/>
          <w:spacing w:val="-3"/>
          <w:lang w:eastAsia="zh-CN"/>
        </w:rPr>
        <w:t>医用口罩、医用无纺布等疫情防护用品支援欧洲，图</w:t>
      </w:r>
      <w:r>
        <w:rPr>
          <w:rFonts w:ascii="楷体" w:hAnsi="楷体" w:eastAsia="楷体" w:cs="楷体"/>
          <w:lang w:eastAsia="zh-CN"/>
        </w:rPr>
        <w:t>21</w:t>
      </w:r>
      <w:r>
        <w:rPr>
          <w:rFonts w:ascii="楷体" w:hAnsi="楷体" w:eastAsia="楷体" w:cs="楷体"/>
          <w:spacing w:val="-3"/>
          <w:lang w:eastAsia="zh-CN"/>
        </w:rPr>
        <w:t>为汉欧班列线路示意图，表</w:t>
      </w:r>
      <w:r>
        <w:rPr>
          <w:rFonts w:ascii="楷体" w:hAnsi="楷体" w:eastAsia="楷体" w:cs="楷体"/>
          <w:lang w:eastAsia="zh-CN"/>
        </w:rPr>
        <w:t>1为杜伊斯堡气温和降水量数据。</w:t>
      </w:r>
      <w:r>
        <w:rPr>
          <w:lang w:eastAsia="zh-CN"/>
        </w:rPr>
        <w:t>据图文资料，回答下列问题。</w:t>
      </w:r>
    </w:p>
    <w:p>
      <w:pPr>
        <w:snapToGrid w:val="0"/>
        <w:ind w:left="1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71"/>
          <w:sz w:val="20"/>
          <w:szCs w:val="20"/>
        </w:rPr>
        <w:drawing>
          <wp:inline distT="0" distB="0" distL="0" distR="0">
            <wp:extent cx="5296535" cy="2280285"/>
            <wp:effectExtent l="0" t="0" r="0" b="0"/>
            <wp:docPr id="2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97" cy="228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before="0"/>
        <w:ind w:left="0" w:right="763"/>
        <w:jc w:val="center"/>
        <w:rPr>
          <w:rFonts w:ascii="Calibri" w:hAnsi="Calibri" w:eastAsia="Calibri" w:cs="Calibri"/>
        </w:rPr>
      </w:pPr>
      <w:r>
        <w:t>图</w:t>
      </w:r>
      <w:r>
        <w:rPr>
          <w:rFonts w:ascii="Calibri" w:hAnsi="Calibri" w:eastAsia="Calibri" w:cs="Calibri"/>
        </w:rPr>
        <w:t>21</w:t>
      </w:r>
    </w:p>
    <w:p>
      <w:pPr>
        <w:pStyle w:val="3"/>
        <w:snapToGrid w:val="0"/>
        <w:spacing w:before="0"/>
        <w:ind w:left="0" w:right="633"/>
        <w:jc w:val="center"/>
        <w:rPr>
          <w:rFonts w:ascii="Calibri" w:hAnsi="Calibri" w:eastAsia="Calibri" w:cs="Calibri"/>
        </w:rPr>
      </w:pPr>
      <w:r>
        <w:t>表</w:t>
      </w:r>
      <w:r>
        <w:rPr>
          <w:rFonts w:ascii="Calibri" w:hAnsi="Calibri" w:eastAsia="Calibri" w:cs="Calibri"/>
        </w:rPr>
        <w:t>1</w:t>
      </w:r>
    </w:p>
    <w:p>
      <w:pPr>
        <w:snapToGrid w:val="0"/>
        <w:rPr>
          <w:rFonts w:ascii="Calibri" w:hAnsi="Calibri" w:eastAsia="Calibri" w:cs="Calibri"/>
          <w:sz w:val="8"/>
          <w:szCs w:val="8"/>
        </w:rPr>
      </w:pPr>
    </w:p>
    <w:tbl>
      <w:tblPr>
        <w:tblStyle w:val="8"/>
        <w:tblW w:w="8882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5"/>
        <w:gridCol w:w="1364"/>
        <w:gridCol w:w="1364"/>
        <w:gridCol w:w="1364"/>
        <w:gridCol w:w="1365"/>
        <w:gridCol w:w="18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  <w:jc w:val="center"/>
        </w:trPr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jc w:val="center"/>
            </w:pP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napToGrid w:val="0"/>
              <w:ind w:left="103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  <w:r>
              <w:rPr>
                <w:rFonts w:ascii="宋体" w:hAnsi="宋体" w:eastAsia="宋体" w:cs="宋体"/>
                <w:sz w:val="20"/>
                <w:szCs w:val="20"/>
              </w:rPr>
              <w:t>月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napToGrid w:val="0"/>
              <w:ind w:left="103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</w:t>
            </w:r>
            <w:r>
              <w:rPr>
                <w:rFonts w:ascii="宋体" w:hAnsi="宋体" w:eastAsia="宋体" w:cs="宋体"/>
                <w:sz w:val="20"/>
                <w:szCs w:val="20"/>
              </w:rPr>
              <w:t>月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napToGrid w:val="0"/>
              <w:ind w:left="103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  <w:r>
              <w:rPr>
                <w:rFonts w:ascii="宋体" w:hAnsi="宋体" w:eastAsia="宋体" w:cs="宋体"/>
                <w:sz w:val="20"/>
                <w:szCs w:val="20"/>
              </w:rPr>
              <w:t>月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napToGrid w:val="0"/>
              <w:ind w:left="103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</w:t>
            </w:r>
            <w:r>
              <w:rPr>
                <w:rFonts w:ascii="宋体" w:hAnsi="宋体" w:eastAsia="宋体" w:cs="宋体"/>
                <w:sz w:val="20"/>
                <w:szCs w:val="20"/>
              </w:rPr>
              <w:t>月</w:t>
            </w:r>
          </w:p>
        </w:tc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jc w:val="center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exact"/>
          <w:jc w:val="center"/>
        </w:trPr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napToGrid w:val="0"/>
              <w:ind w:left="103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气温（℃）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napToGrid w:val="0"/>
              <w:ind w:left="10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2.9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napToGrid w:val="0"/>
              <w:ind w:left="10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10.4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napToGrid w:val="0"/>
              <w:ind w:left="10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19.5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napToGrid w:val="0"/>
              <w:ind w:left="10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12.4</w:t>
            </w:r>
          </w:p>
        </w:tc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napToGrid w:val="0"/>
              <w:jc w:val="center"/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  <w:jc w:val="center"/>
        </w:trPr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napToGrid w:val="0"/>
              <w:ind w:left="103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降水量（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mm</w:t>
            </w:r>
            <w:r>
              <w:rPr>
                <w:rFonts w:ascii="宋体" w:hAnsi="宋体" w:eastAsia="宋体" w:cs="宋体"/>
                <w:sz w:val="20"/>
                <w:szCs w:val="20"/>
              </w:rPr>
              <w:t>）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napToGrid w:val="0"/>
              <w:ind w:left="10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81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napToGrid w:val="0"/>
              <w:ind w:left="10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68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napToGrid w:val="0"/>
              <w:ind w:left="10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89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napToGrid w:val="0"/>
              <w:ind w:left="103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70</w:t>
            </w:r>
          </w:p>
        </w:tc>
        <w:tc>
          <w:tcPr>
            <w:tcW w:w="1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snapToGrid w:val="0"/>
              <w:ind w:left="103"/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933</w:t>
            </w:r>
            <w:r>
              <w:rPr>
                <w:rFonts w:ascii="宋体" w:hAnsi="宋体" w:eastAsia="宋体" w:cs="宋体"/>
                <w:sz w:val="20"/>
                <w:szCs w:val="20"/>
              </w:rPr>
              <w:t>（年降水量）</w:t>
            </w:r>
          </w:p>
        </w:tc>
      </w:tr>
    </w:tbl>
    <w:p>
      <w:pPr>
        <w:pStyle w:val="3"/>
        <w:snapToGrid w:val="0"/>
        <w:spacing w:before="0"/>
        <w:jc w:val="both"/>
        <w:rPr>
          <w:rFonts w:cs="宋体"/>
          <w:lang w:eastAsia="zh-CN"/>
        </w:rPr>
      </w:pPr>
      <w:r>
        <w:rPr>
          <w:lang w:eastAsia="zh-CN"/>
        </w:rPr>
        <w:t>（</w:t>
      </w:r>
      <w:r>
        <w:rPr>
          <w:rFonts w:cs="宋体"/>
          <w:lang w:eastAsia="zh-CN"/>
        </w:rPr>
        <w:t>1</w:t>
      </w:r>
      <w:r>
        <w:rPr>
          <w:lang w:eastAsia="zh-CN"/>
        </w:rPr>
        <w:t>）汉欧班列所属的交通运输方式是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lang w:eastAsia="zh-CN"/>
        </w:rPr>
        <w:t>，与水路运输相比其主要优势为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lang w:eastAsia="zh-CN"/>
        </w:rPr>
        <w:t>。（</w:t>
      </w:r>
      <w:r>
        <w:rPr>
          <w:rFonts w:cs="宋体"/>
          <w:lang w:eastAsia="zh-CN"/>
        </w:rPr>
        <w:t>2</w:t>
      </w:r>
      <w:r>
        <w:rPr>
          <w:spacing w:val="-3"/>
          <w:lang w:eastAsia="zh-CN"/>
        </w:rPr>
        <w:t>分）</w:t>
      </w:r>
    </w:p>
    <w:p>
      <w:pPr>
        <w:pStyle w:val="3"/>
        <w:snapToGrid w:val="0"/>
        <w:spacing w:before="0"/>
        <w:jc w:val="both"/>
        <w:rPr>
          <w:rFonts w:cs="宋体"/>
          <w:lang w:eastAsia="zh-CN"/>
        </w:rPr>
      </w:pPr>
      <w:r>
        <w:rPr>
          <w:lang w:eastAsia="zh-CN"/>
        </w:rPr>
        <w:t>（</w:t>
      </w:r>
      <w:r>
        <w:rPr>
          <w:rFonts w:cs="宋体"/>
          <w:lang w:eastAsia="zh-CN"/>
        </w:rPr>
        <w:t>2</w:t>
      </w:r>
      <w:r>
        <w:rPr>
          <w:lang w:eastAsia="zh-CN"/>
        </w:rPr>
        <w:t>）该班列东西两端连接的国家所濒临的大洋为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lang w:eastAsia="zh-CN"/>
        </w:rPr>
        <w:t>、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spacing w:val="-37"/>
          <w:lang w:eastAsia="zh-CN"/>
        </w:rPr>
        <w:t>。（</w:t>
      </w:r>
      <w:r>
        <w:rPr>
          <w:rFonts w:cs="宋体"/>
          <w:spacing w:val="-37"/>
          <w:lang w:eastAsia="zh-CN"/>
        </w:rPr>
        <w:t>2</w:t>
      </w:r>
      <w:r>
        <w:rPr>
          <w:lang w:eastAsia="zh-CN"/>
        </w:rPr>
        <w:t>分）</w:t>
      </w:r>
    </w:p>
    <w:p>
      <w:pPr>
        <w:pStyle w:val="3"/>
        <w:snapToGrid w:val="0"/>
        <w:spacing w:before="0"/>
        <w:jc w:val="both"/>
        <w:rPr>
          <w:rFonts w:cs="宋体"/>
          <w:lang w:eastAsia="zh-CN"/>
        </w:rPr>
      </w:pPr>
      <w:r>
        <w:rPr>
          <w:lang w:eastAsia="zh-CN"/>
        </w:rPr>
        <w:t>（</w:t>
      </w:r>
      <w:r>
        <w:rPr>
          <w:rFonts w:cs="宋体"/>
          <w:lang w:eastAsia="zh-CN"/>
        </w:rPr>
        <w:t>3</w:t>
      </w:r>
      <w:r>
        <w:rPr>
          <w:lang w:eastAsia="zh-CN"/>
        </w:rPr>
        <w:t>）从武汉到阿斯塔纳，沿途植被出现了森林</w:t>
      </w:r>
      <w:r>
        <w:rPr>
          <w:rFonts w:cs="宋体"/>
          <w:lang w:eastAsia="zh-CN"/>
        </w:rPr>
        <w:t>-</w:t>
      </w:r>
      <w:r>
        <w:rPr>
          <w:lang w:eastAsia="zh-CN"/>
        </w:rPr>
        <w:t>草原</w:t>
      </w:r>
      <w:r>
        <w:rPr>
          <w:rFonts w:cs="宋体"/>
          <w:lang w:eastAsia="zh-CN"/>
        </w:rPr>
        <w:t>-</w:t>
      </w:r>
      <w:r>
        <w:rPr>
          <w:lang w:eastAsia="zh-CN"/>
        </w:rPr>
        <w:t>荒漠的变化，引起变化的主导因素是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spacing w:val="-14"/>
          <w:lang w:eastAsia="zh-CN"/>
        </w:rPr>
        <w:t>（纬度位置</w:t>
      </w:r>
      <w:r>
        <w:rPr>
          <w:rFonts w:cs="宋体"/>
          <w:spacing w:val="-14"/>
          <w:lang w:eastAsia="zh-CN"/>
        </w:rPr>
        <w:t>/</w:t>
      </w:r>
      <w:r>
        <w:rPr>
          <w:spacing w:val="-14"/>
          <w:lang w:eastAsia="zh-CN"/>
        </w:rPr>
        <w:t>海陆位置</w:t>
      </w:r>
      <w:r>
        <w:rPr>
          <w:rFonts w:cs="宋体"/>
          <w:spacing w:val="-14"/>
          <w:lang w:eastAsia="zh-CN"/>
        </w:rPr>
        <w:t>/</w:t>
      </w:r>
      <w:r>
        <w:rPr>
          <w:spacing w:val="-14"/>
          <w:lang w:eastAsia="zh-CN"/>
        </w:rPr>
        <w:t>地形）。（</w:t>
      </w:r>
      <w:r>
        <w:rPr>
          <w:rFonts w:cs="宋体"/>
          <w:spacing w:val="-14"/>
          <w:lang w:eastAsia="zh-CN"/>
        </w:rPr>
        <w:t>1</w:t>
      </w:r>
      <w:r>
        <w:rPr>
          <w:lang w:eastAsia="zh-CN"/>
        </w:rPr>
        <w:t>分）</w:t>
      </w:r>
    </w:p>
    <w:p>
      <w:pPr>
        <w:pStyle w:val="3"/>
        <w:snapToGrid w:val="0"/>
        <w:spacing w:before="0"/>
        <w:ind w:left="751" w:right="1767" w:hanging="632"/>
        <w:rPr>
          <w:rFonts w:cs="宋体"/>
          <w:lang w:eastAsia="zh-CN"/>
        </w:rPr>
      </w:pPr>
      <w:r>
        <w:rPr>
          <w:lang w:eastAsia="zh-CN"/>
        </w:rPr>
        <w:t>（</w:t>
      </w:r>
      <w:r>
        <w:rPr>
          <w:rFonts w:cs="宋体"/>
          <w:lang w:eastAsia="zh-CN"/>
        </w:rPr>
        <w:t>4</w:t>
      </w:r>
      <w:r>
        <w:rPr>
          <w:lang w:eastAsia="zh-CN"/>
        </w:rPr>
        <w:t>）汉欧班列沿途可能看到的景观是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spacing w:val="-13"/>
          <w:lang w:eastAsia="zh-CN"/>
        </w:rPr>
        <w:t>（双项选择）。</w:t>
      </w:r>
      <w:r>
        <w:rPr>
          <w:rFonts w:cs="宋体"/>
          <w:spacing w:val="-13"/>
          <w:lang w:eastAsia="zh-CN"/>
        </w:rPr>
        <w:t>(2</w:t>
      </w:r>
      <w:r>
        <w:rPr>
          <w:lang w:eastAsia="zh-CN"/>
        </w:rPr>
        <w:t>分</w:t>
      </w:r>
      <w:r>
        <w:rPr>
          <w:rFonts w:cs="宋体"/>
          <w:lang w:eastAsia="zh-CN"/>
        </w:rPr>
        <w:t>)</w:t>
      </w:r>
    </w:p>
    <w:p>
      <w:pPr>
        <w:pStyle w:val="3"/>
        <w:snapToGrid w:val="0"/>
        <w:spacing w:before="0"/>
        <w:ind w:left="751" w:right="1767" w:hanging="31"/>
        <w:rPr>
          <w:rFonts w:cs="宋体"/>
          <w:lang w:eastAsia="zh-CN"/>
        </w:rPr>
      </w:pPr>
      <w:r>
        <w:rPr>
          <w:rFonts w:cs="宋体"/>
          <w:lang w:eastAsia="zh-CN"/>
        </w:rPr>
        <w:t>A.</w:t>
      </w:r>
      <w:r>
        <w:rPr>
          <w:lang w:eastAsia="zh-CN"/>
        </w:rPr>
        <w:t>椰林沙滩</w:t>
      </w:r>
      <w:r>
        <w:rPr>
          <w:lang w:eastAsia="zh-CN"/>
        </w:rPr>
        <w:tab/>
      </w:r>
      <w:r>
        <w:rPr>
          <w:rFonts w:cs="宋体"/>
          <w:lang w:eastAsia="zh-CN"/>
        </w:rPr>
        <w:t>B</w:t>
      </w:r>
      <w:r>
        <w:rPr>
          <w:lang w:eastAsia="zh-CN"/>
        </w:rPr>
        <w:t>．午夜太阳</w:t>
      </w:r>
      <w:r>
        <w:rPr>
          <w:lang w:eastAsia="zh-CN"/>
        </w:rPr>
        <w:tab/>
      </w:r>
      <w:r>
        <w:rPr>
          <w:rFonts w:cs="宋体"/>
          <w:lang w:eastAsia="zh-CN"/>
        </w:rPr>
        <w:t>C.</w:t>
      </w:r>
      <w:r>
        <w:rPr>
          <w:lang w:eastAsia="zh-CN"/>
        </w:rPr>
        <w:t>基督教堂</w:t>
      </w:r>
      <w:r>
        <w:rPr>
          <w:lang w:eastAsia="zh-CN"/>
        </w:rPr>
        <w:tab/>
      </w:r>
      <w:r>
        <w:rPr>
          <w:rFonts w:cs="宋体"/>
          <w:lang w:eastAsia="zh-CN"/>
        </w:rPr>
        <w:t>D.</w:t>
      </w:r>
      <w:r>
        <w:rPr>
          <w:lang w:eastAsia="zh-CN"/>
        </w:rPr>
        <w:t>沙漠戈壁</w:t>
      </w:r>
    </w:p>
    <w:p>
      <w:pPr>
        <w:pStyle w:val="3"/>
        <w:snapToGrid w:val="0"/>
        <w:spacing w:before="0"/>
        <w:ind w:right="191"/>
        <w:jc w:val="both"/>
        <w:rPr>
          <w:rFonts w:cs="宋体"/>
        </w:rPr>
      </w:pPr>
      <w:r>
        <w:rPr>
          <w:spacing w:val="-1"/>
          <w:lang w:eastAsia="zh-CN"/>
        </w:rPr>
        <w:t>（</w:t>
      </w:r>
      <w:r>
        <w:rPr>
          <w:rFonts w:cs="宋体"/>
          <w:spacing w:val="-1"/>
          <w:lang w:eastAsia="zh-CN"/>
        </w:rPr>
        <w:t>5</w:t>
      </w:r>
      <w:r>
        <w:rPr>
          <w:spacing w:val="-1"/>
          <w:lang w:eastAsia="zh-CN"/>
        </w:rPr>
        <w:t>）汉欧班列到达德国后，乘务组人员餐桌上增加了当地的牛排、乳酪，请结合图文资料</w:t>
      </w:r>
      <w:r>
        <w:rPr>
          <w:spacing w:val="-11"/>
          <w:lang w:eastAsia="zh-CN"/>
        </w:rPr>
        <w:t>完善结构图中的信息。</w:t>
      </w:r>
      <w:r>
        <w:rPr>
          <w:spacing w:val="-11"/>
        </w:rPr>
        <w:t>（</w:t>
      </w:r>
      <w:r>
        <w:rPr>
          <w:rFonts w:cs="宋体"/>
          <w:spacing w:val="-11"/>
        </w:rPr>
        <w:t>4</w:t>
      </w:r>
      <w:r>
        <w:t>分）</w:t>
      </w:r>
    </w:p>
    <w:p>
      <w:pPr>
        <w:snapToGrid w:val="0"/>
        <w:ind w:left="61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23"/>
          <w:sz w:val="20"/>
          <w:szCs w:val="20"/>
        </w:rPr>
        <mc:AlternateContent>
          <mc:Choice Requires="wpg">
            <w:drawing>
              <wp:inline distT="0" distB="0" distL="0" distR="0">
                <wp:extent cx="4497705" cy="756285"/>
                <wp:effectExtent l="0" t="0" r="169545" b="5715"/>
                <wp:docPr id="1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7705" cy="756285"/>
                          <a:chOff x="0" y="0"/>
                          <a:chExt cx="7083" cy="1191"/>
                        </a:xfrm>
                      </wpg:grpSpPr>
                      <pic:pic xmlns:pic="http://schemas.openxmlformats.org/drawingml/2006/picture">
                        <pic:nvPicPr>
                          <pic:cNvPr id="1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" name="Group 24"/>
                        <wpg:cNvGrpSpPr/>
                        <wpg:grpSpPr>
                          <a:xfrm>
                            <a:off x="1391" y="499"/>
                            <a:ext cx="312" cy="157"/>
                            <a:chOff x="1391" y="499"/>
                            <a:chExt cx="312" cy="157"/>
                          </a:xfrm>
                        </wpg:grpSpPr>
                        <wps:wsp>
                          <wps:cNvPr id="20" name="Freeform 31"/>
                          <wps:cNvSpPr/>
                          <wps:spPr bwMode="auto">
                            <a:xfrm>
                              <a:off x="1391" y="499"/>
                              <a:ext cx="312" cy="157"/>
                            </a:xfrm>
                            <a:custGeom>
                              <a:avLst/>
                              <a:gdLst>
                                <a:gd name="T0" fmla="+- 0 1674 1391"/>
                                <a:gd name="T1" fmla="*/ T0 w 312"/>
                                <a:gd name="T2" fmla="+- 0 577 499"/>
                                <a:gd name="T3" fmla="*/ 577 h 157"/>
                                <a:gd name="T4" fmla="+- 0 1565 1391"/>
                                <a:gd name="T5" fmla="*/ T4 w 312"/>
                                <a:gd name="T6" fmla="+- 0 641 499"/>
                                <a:gd name="T7" fmla="*/ 641 h 157"/>
                                <a:gd name="T8" fmla="+- 0 1561 1391"/>
                                <a:gd name="T9" fmla="*/ T8 w 312"/>
                                <a:gd name="T10" fmla="+- 0 643 499"/>
                                <a:gd name="T11" fmla="*/ 643 h 157"/>
                                <a:gd name="T12" fmla="+- 0 1560 1391"/>
                                <a:gd name="T13" fmla="*/ T12 w 312"/>
                                <a:gd name="T14" fmla="+- 0 648 499"/>
                                <a:gd name="T15" fmla="*/ 648 h 157"/>
                                <a:gd name="T16" fmla="+- 0 1562 1391"/>
                                <a:gd name="T17" fmla="*/ T16 w 312"/>
                                <a:gd name="T18" fmla="+- 0 651 499"/>
                                <a:gd name="T19" fmla="*/ 651 h 157"/>
                                <a:gd name="T20" fmla="+- 0 1564 1391"/>
                                <a:gd name="T21" fmla="*/ T20 w 312"/>
                                <a:gd name="T22" fmla="+- 0 655 499"/>
                                <a:gd name="T23" fmla="*/ 655 h 157"/>
                                <a:gd name="T24" fmla="+- 0 1569 1391"/>
                                <a:gd name="T25" fmla="*/ T24 w 312"/>
                                <a:gd name="T26" fmla="+- 0 656 499"/>
                                <a:gd name="T27" fmla="*/ 656 h 157"/>
                                <a:gd name="T28" fmla="+- 0 1572 1391"/>
                                <a:gd name="T29" fmla="*/ T28 w 312"/>
                                <a:gd name="T30" fmla="+- 0 654 499"/>
                                <a:gd name="T31" fmla="*/ 654 h 157"/>
                                <a:gd name="T32" fmla="+- 0 1691 1391"/>
                                <a:gd name="T33" fmla="*/ T32 w 312"/>
                                <a:gd name="T34" fmla="+- 0 585 499"/>
                                <a:gd name="T35" fmla="*/ 585 h 157"/>
                                <a:gd name="T36" fmla="+- 0 1689 1391"/>
                                <a:gd name="T37" fmla="*/ T36 w 312"/>
                                <a:gd name="T38" fmla="+- 0 585 499"/>
                                <a:gd name="T39" fmla="*/ 585 h 157"/>
                                <a:gd name="T40" fmla="+- 0 1689 1391"/>
                                <a:gd name="T41" fmla="*/ T40 w 312"/>
                                <a:gd name="T42" fmla="+- 0 584 499"/>
                                <a:gd name="T43" fmla="*/ 584 h 157"/>
                                <a:gd name="T44" fmla="+- 0 1685 1391"/>
                                <a:gd name="T45" fmla="*/ T44 w 312"/>
                                <a:gd name="T46" fmla="+- 0 584 499"/>
                                <a:gd name="T47" fmla="*/ 584 h 157"/>
                                <a:gd name="T48" fmla="+- 0 1674 1391"/>
                                <a:gd name="T49" fmla="*/ T48 w 312"/>
                                <a:gd name="T50" fmla="+- 0 577 499"/>
                                <a:gd name="T51" fmla="*/ 577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2" h="157">
                                  <a:moveTo>
                                    <a:pt x="283" y="78"/>
                                  </a:moveTo>
                                  <a:lnTo>
                                    <a:pt x="174" y="142"/>
                                  </a:lnTo>
                                  <a:lnTo>
                                    <a:pt x="170" y="144"/>
                                  </a:lnTo>
                                  <a:lnTo>
                                    <a:pt x="169" y="149"/>
                                  </a:lnTo>
                                  <a:lnTo>
                                    <a:pt x="171" y="152"/>
                                  </a:lnTo>
                                  <a:lnTo>
                                    <a:pt x="173" y="156"/>
                                  </a:lnTo>
                                  <a:lnTo>
                                    <a:pt x="178" y="157"/>
                                  </a:lnTo>
                                  <a:lnTo>
                                    <a:pt x="181" y="155"/>
                                  </a:lnTo>
                                  <a:lnTo>
                                    <a:pt x="300" y="86"/>
                                  </a:lnTo>
                                  <a:lnTo>
                                    <a:pt x="298" y="86"/>
                                  </a:lnTo>
                                  <a:lnTo>
                                    <a:pt x="298" y="85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28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30"/>
                          <wps:cNvSpPr/>
                          <wps:spPr bwMode="auto">
                            <a:xfrm>
                              <a:off x="1391" y="499"/>
                              <a:ext cx="312" cy="157"/>
                            </a:xfrm>
                            <a:custGeom>
                              <a:avLst/>
                              <a:gdLst>
                                <a:gd name="T0" fmla="+- 0 1661 1391"/>
                                <a:gd name="T1" fmla="*/ T0 w 312"/>
                                <a:gd name="T2" fmla="+- 0 570 499"/>
                                <a:gd name="T3" fmla="*/ 570 h 157"/>
                                <a:gd name="T4" fmla="+- 0 1391 1391"/>
                                <a:gd name="T5" fmla="*/ T4 w 312"/>
                                <a:gd name="T6" fmla="+- 0 570 499"/>
                                <a:gd name="T7" fmla="*/ 570 h 157"/>
                                <a:gd name="T8" fmla="+- 0 1391 1391"/>
                                <a:gd name="T9" fmla="*/ T8 w 312"/>
                                <a:gd name="T10" fmla="+- 0 585 499"/>
                                <a:gd name="T11" fmla="*/ 585 h 157"/>
                                <a:gd name="T12" fmla="+- 0 1661 1391"/>
                                <a:gd name="T13" fmla="*/ T12 w 312"/>
                                <a:gd name="T14" fmla="+- 0 585 499"/>
                                <a:gd name="T15" fmla="*/ 585 h 157"/>
                                <a:gd name="T16" fmla="+- 0 1674 1391"/>
                                <a:gd name="T17" fmla="*/ T16 w 312"/>
                                <a:gd name="T18" fmla="+- 0 577 499"/>
                                <a:gd name="T19" fmla="*/ 577 h 157"/>
                                <a:gd name="T20" fmla="+- 0 1661 1391"/>
                                <a:gd name="T21" fmla="*/ T20 w 312"/>
                                <a:gd name="T22" fmla="+- 0 570 499"/>
                                <a:gd name="T23" fmla="*/ 570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2" h="157">
                                  <a:moveTo>
                                    <a:pt x="270" y="71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70" y="86"/>
                                  </a:lnTo>
                                  <a:lnTo>
                                    <a:pt x="283" y="78"/>
                                  </a:lnTo>
                                  <a:lnTo>
                                    <a:pt x="27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9"/>
                          <wps:cNvSpPr/>
                          <wps:spPr bwMode="auto">
                            <a:xfrm>
                              <a:off x="1391" y="499"/>
                              <a:ext cx="312" cy="157"/>
                            </a:xfrm>
                            <a:custGeom>
                              <a:avLst/>
                              <a:gdLst>
                                <a:gd name="T0" fmla="+- 0 1691 1391"/>
                                <a:gd name="T1" fmla="*/ T0 w 312"/>
                                <a:gd name="T2" fmla="+- 0 570 499"/>
                                <a:gd name="T3" fmla="*/ 570 h 157"/>
                                <a:gd name="T4" fmla="+- 0 1689 1391"/>
                                <a:gd name="T5" fmla="*/ T4 w 312"/>
                                <a:gd name="T6" fmla="+- 0 570 499"/>
                                <a:gd name="T7" fmla="*/ 570 h 157"/>
                                <a:gd name="T8" fmla="+- 0 1689 1391"/>
                                <a:gd name="T9" fmla="*/ T8 w 312"/>
                                <a:gd name="T10" fmla="+- 0 585 499"/>
                                <a:gd name="T11" fmla="*/ 585 h 157"/>
                                <a:gd name="T12" fmla="+- 0 1691 1391"/>
                                <a:gd name="T13" fmla="*/ T12 w 312"/>
                                <a:gd name="T14" fmla="+- 0 585 499"/>
                                <a:gd name="T15" fmla="*/ 585 h 157"/>
                                <a:gd name="T16" fmla="+- 0 1703 1391"/>
                                <a:gd name="T17" fmla="*/ T16 w 312"/>
                                <a:gd name="T18" fmla="+- 0 577 499"/>
                                <a:gd name="T19" fmla="*/ 577 h 157"/>
                                <a:gd name="T20" fmla="+- 0 1691 1391"/>
                                <a:gd name="T21" fmla="*/ T20 w 312"/>
                                <a:gd name="T22" fmla="+- 0 570 499"/>
                                <a:gd name="T23" fmla="*/ 570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2" h="157">
                                  <a:moveTo>
                                    <a:pt x="300" y="71"/>
                                  </a:moveTo>
                                  <a:lnTo>
                                    <a:pt x="298" y="71"/>
                                  </a:lnTo>
                                  <a:lnTo>
                                    <a:pt x="298" y="86"/>
                                  </a:lnTo>
                                  <a:lnTo>
                                    <a:pt x="300" y="86"/>
                                  </a:lnTo>
                                  <a:lnTo>
                                    <a:pt x="312" y="78"/>
                                  </a:lnTo>
                                  <a:lnTo>
                                    <a:pt x="30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8"/>
                          <wps:cNvSpPr/>
                          <wps:spPr bwMode="auto">
                            <a:xfrm>
                              <a:off x="1391" y="499"/>
                              <a:ext cx="312" cy="157"/>
                            </a:xfrm>
                            <a:custGeom>
                              <a:avLst/>
                              <a:gdLst>
                                <a:gd name="T0" fmla="+- 0 1685 1391"/>
                                <a:gd name="T1" fmla="*/ T0 w 312"/>
                                <a:gd name="T2" fmla="+- 0 571 499"/>
                                <a:gd name="T3" fmla="*/ 571 h 157"/>
                                <a:gd name="T4" fmla="+- 0 1674 1391"/>
                                <a:gd name="T5" fmla="*/ T4 w 312"/>
                                <a:gd name="T6" fmla="+- 0 577 499"/>
                                <a:gd name="T7" fmla="*/ 577 h 157"/>
                                <a:gd name="T8" fmla="+- 0 1685 1391"/>
                                <a:gd name="T9" fmla="*/ T8 w 312"/>
                                <a:gd name="T10" fmla="+- 0 584 499"/>
                                <a:gd name="T11" fmla="*/ 584 h 157"/>
                                <a:gd name="T12" fmla="+- 0 1685 1391"/>
                                <a:gd name="T13" fmla="*/ T12 w 312"/>
                                <a:gd name="T14" fmla="+- 0 571 499"/>
                                <a:gd name="T15" fmla="*/ 57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2" h="157">
                                  <a:moveTo>
                                    <a:pt x="294" y="72"/>
                                  </a:moveTo>
                                  <a:lnTo>
                                    <a:pt x="283" y="78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29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7"/>
                          <wps:cNvSpPr/>
                          <wps:spPr bwMode="auto">
                            <a:xfrm>
                              <a:off x="1391" y="499"/>
                              <a:ext cx="312" cy="157"/>
                            </a:xfrm>
                            <a:custGeom>
                              <a:avLst/>
                              <a:gdLst>
                                <a:gd name="T0" fmla="+- 0 1689 1391"/>
                                <a:gd name="T1" fmla="*/ T0 w 312"/>
                                <a:gd name="T2" fmla="+- 0 571 499"/>
                                <a:gd name="T3" fmla="*/ 571 h 157"/>
                                <a:gd name="T4" fmla="+- 0 1685 1391"/>
                                <a:gd name="T5" fmla="*/ T4 w 312"/>
                                <a:gd name="T6" fmla="+- 0 571 499"/>
                                <a:gd name="T7" fmla="*/ 571 h 157"/>
                                <a:gd name="T8" fmla="+- 0 1685 1391"/>
                                <a:gd name="T9" fmla="*/ T8 w 312"/>
                                <a:gd name="T10" fmla="+- 0 584 499"/>
                                <a:gd name="T11" fmla="*/ 584 h 157"/>
                                <a:gd name="T12" fmla="+- 0 1689 1391"/>
                                <a:gd name="T13" fmla="*/ T12 w 312"/>
                                <a:gd name="T14" fmla="+- 0 584 499"/>
                                <a:gd name="T15" fmla="*/ 584 h 157"/>
                                <a:gd name="T16" fmla="+- 0 1689 1391"/>
                                <a:gd name="T17" fmla="*/ T16 w 312"/>
                                <a:gd name="T18" fmla="+- 0 571 499"/>
                                <a:gd name="T19" fmla="*/ 57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" h="157">
                                  <a:moveTo>
                                    <a:pt x="298" y="72"/>
                                  </a:moveTo>
                                  <a:lnTo>
                                    <a:pt x="294" y="72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298" y="85"/>
                                  </a:lnTo>
                                  <a:lnTo>
                                    <a:pt x="29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6"/>
                          <wps:cNvSpPr/>
                          <wps:spPr bwMode="auto">
                            <a:xfrm>
                              <a:off x="1391" y="499"/>
                              <a:ext cx="312" cy="157"/>
                            </a:xfrm>
                            <a:custGeom>
                              <a:avLst/>
                              <a:gdLst>
                                <a:gd name="T0" fmla="+- 0 1569 1391"/>
                                <a:gd name="T1" fmla="*/ T0 w 312"/>
                                <a:gd name="T2" fmla="+- 0 499 499"/>
                                <a:gd name="T3" fmla="*/ 499 h 157"/>
                                <a:gd name="T4" fmla="+- 0 1564 1391"/>
                                <a:gd name="T5" fmla="*/ T4 w 312"/>
                                <a:gd name="T6" fmla="+- 0 500 499"/>
                                <a:gd name="T7" fmla="*/ 500 h 157"/>
                                <a:gd name="T8" fmla="+- 0 1562 1391"/>
                                <a:gd name="T9" fmla="*/ T8 w 312"/>
                                <a:gd name="T10" fmla="+- 0 504 499"/>
                                <a:gd name="T11" fmla="*/ 504 h 157"/>
                                <a:gd name="T12" fmla="+- 0 1560 1391"/>
                                <a:gd name="T13" fmla="*/ T12 w 312"/>
                                <a:gd name="T14" fmla="+- 0 507 499"/>
                                <a:gd name="T15" fmla="*/ 507 h 157"/>
                                <a:gd name="T16" fmla="+- 0 1561 1391"/>
                                <a:gd name="T17" fmla="*/ T16 w 312"/>
                                <a:gd name="T18" fmla="+- 0 512 499"/>
                                <a:gd name="T19" fmla="*/ 512 h 157"/>
                                <a:gd name="T20" fmla="+- 0 1565 1391"/>
                                <a:gd name="T21" fmla="*/ T20 w 312"/>
                                <a:gd name="T22" fmla="+- 0 514 499"/>
                                <a:gd name="T23" fmla="*/ 514 h 157"/>
                                <a:gd name="T24" fmla="+- 0 1674 1391"/>
                                <a:gd name="T25" fmla="*/ T24 w 312"/>
                                <a:gd name="T26" fmla="+- 0 577 499"/>
                                <a:gd name="T27" fmla="*/ 577 h 157"/>
                                <a:gd name="T28" fmla="+- 0 1685 1391"/>
                                <a:gd name="T29" fmla="*/ T28 w 312"/>
                                <a:gd name="T30" fmla="+- 0 571 499"/>
                                <a:gd name="T31" fmla="*/ 571 h 157"/>
                                <a:gd name="T32" fmla="+- 0 1689 1391"/>
                                <a:gd name="T33" fmla="*/ T32 w 312"/>
                                <a:gd name="T34" fmla="+- 0 571 499"/>
                                <a:gd name="T35" fmla="*/ 571 h 157"/>
                                <a:gd name="T36" fmla="+- 0 1689 1391"/>
                                <a:gd name="T37" fmla="*/ T36 w 312"/>
                                <a:gd name="T38" fmla="+- 0 570 499"/>
                                <a:gd name="T39" fmla="*/ 570 h 157"/>
                                <a:gd name="T40" fmla="+- 0 1691 1391"/>
                                <a:gd name="T41" fmla="*/ T40 w 312"/>
                                <a:gd name="T42" fmla="+- 0 570 499"/>
                                <a:gd name="T43" fmla="*/ 570 h 157"/>
                                <a:gd name="T44" fmla="+- 0 1572 1391"/>
                                <a:gd name="T45" fmla="*/ T44 w 312"/>
                                <a:gd name="T46" fmla="+- 0 501 499"/>
                                <a:gd name="T47" fmla="*/ 501 h 157"/>
                                <a:gd name="T48" fmla="+- 0 1569 1391"/>
                                <a:gd name="T49" fmla="*/ T48 w 312"/>
                                <a:gd name="T50" fmla="+- 0 499 499"/>
                                <a:gd name="T51" fmla="*/ 499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2" h="157">
                                  <a:moveTo>
                                    <a:pt x="178" y="0"/>
                                  </a:moveTo>
                                  <a:lnTo>
                                    <a:pt x="173" y="1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70" y="13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283" y="78"/>
                                  </a:lnTo>
                                  <a:lnTo>
                                    <a:pt x="294" y="72"/>
                                  </a:lnTo>
                                  <a:lnTo>
                                    <a:pt x="298" y="72"/>
                                  </a:lnTo>
                                  <a:lnTo>
                                    <a:pt x="298" y="71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32" y="36"/>
                              <a:ext cx="2171" cy="1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4" name="Group 15"/>
                        <wpg:cNvGrpSpPr/>
                        <wpg:grpSpPr>
                          <a:xfrm>
                            <a:off x="3924" y="583"/>
                            <a:ext cx="367" cy="158"/>
                            <a:chOff x="3924" y="583"/>
                            <a:chExt cx="367" cy="158"/>
                          </a:xfrm>
                        </wpg:grpSpPr>
                        <wps:wsp>
                          <wps:cNvPr id="35" name="Freeform 23"/>
                          <wps:cNvSpPr/>
                          <wps:spPr bwMode="auto">
                            <a:xfrm>
                              <a:off x="3924" y="583"/>
                              <a:ext cx="367" cy="158"/>
                            </a:xfrm>
                            <a:custGeom>
                              <a:avLst/>
                              <a:gdLst>
                                <a:gd name="T0" fmla="+- 0 4156 3924"/>
                                <a:gd name="T1" fmla="*/ T0 w 367"/>
                                <a:gd name="T2" fmla="+- 0 583 583"/>
                                <a:gd name="T3" fmla="*/ 583 h 158"/>
                                <a:gd name="T4" fmla="+- 0 4152 3924"/>
                                <a:gd name="T5" fmla="*/ T4 w 367"/>
                                <a:gd name="T6" fmla="+- 0 585 583"/>
                                <a:gd name="T7" fmla="*/ 585 h 158"/>
                                <a:gd name="T8" fmla="+- 0 4149 3924"/>
                                <a:gd name="T9" fmla="*/ T8 w 367"/>
                                <a:gd name="T10" fmla="+- 0 588 583"/>
                                <a:gd name="T11" fmla="*/ 588 h 158"/>
                                <a:gd name="T12" fmla="+- 0 4147 3924"/>
                                <a:gd name="T13" fmla="*/ T12 w 367"/>
                                <a:gd name="T14" fmla="+- 0 592 583"/>
                                <a:gd name="T15" fmla="*/ 592 h 158"/>
                                <a:gd name="T16" fmla="+- 0 4149 3924"/>
                                <a:gd name="T17" fmla="*/ T16 w 367"/>
                                <a:gd name="T18" fmla="+- 0 596 583"/>
                                <a:gd name="T19" fmla="*/ 596 h 158"/>
                                <a:gd name="T20" fmla="+- 0 4152 3924"/>
                                <a:gd name="T21" fmla="*/ T20 w 367"/>
                                <a:gd name="T22" fmla="+- 0 598 583"/>
                                <a:gd name="T23" fmla="*/ 598 h 158"/>
                                <a:gd name="T24" fmla="+- 0 4248 3924"/>
                                <a:gd name="T25" fmla="*/ T24 w 367"/>
                                <a:gd name="T26" fmla="+- 0 655 583"/>
                                <a:gd name="T27" fmla="*/ 655 h 158"/>
                                <a:gd name="T28" fmla="+- 0 4276 3924"/>
                                <a:gd name="T29" fmla="*/ T28 w 367"/>
                                <a:gd name="T30" fmla="+- 0 655 583"/>
                                <a:gd name="T31" fmla="*/ 655 h 158"/>
                                <a:gd name="T32" fmla="+- 0 4276 3924"/>
                                <a:gd name="T33" fmla="*/ T32 w 367"/>
                                <a:gd name="T34" fmla="+- 0 670 583"/>
                                <a:gd name="T35" fmla="*/ 670 h 158"/>
                                <a:gd name="T36" fmla="+- 0 4248 3924"/>
                                <a:gd name="T37" fmla="*/ T36 w 367"/>
                                <a:gd name="T38" fmla="+- 0 670 583"/>
                                <a:gd name="T39" fmla="*/ 670 h 158"/>
                                <a:gd name="T40" fmla="+- 0 4152 3924"/>
                                <a:gd name="T41" fmla="*/ T40 w 367"/>
                                <a:gd name="T42" fmla="+- 0 725 583"/>
                                <a:gd name="T43" fmla="*/ 725 h 158"/>
                                <a:gd name="T44" fmla="+- 0 4148 3924"/>
                                <a:gd name="T45" fmla="*/ T44 w 367"/>
                                <a:gd name="T46" fmla="+- 0 728 583"/>
                                <a:gd name="T47" fmla="*/ 728 h 158"/>
                                <a:gd name="T48" fmla="+- 0 4147 3924"/>
                                <a:gd name="T49" fmla="*/ T48 w 367"/>
                                <a:gd name="T50" fmla="+- 0 732 583"/>
                                <a:gd name="T51" fmla="*/ 732 h 158"/>
                                <a:gd name="T52" fmla="+- 0 4149 3924"/>
                                <a:gd name="T53" fmla="*/ T52 w 367"/>
                                <a:gd name="T54" fmla="+- 0 736 583"/>
                                <a:gd name="T55" fmla="*/ 736 h 158"/>
                                <a:gd name="T56" fmla="+- 0 4151 3924"/>
                                <a:gd name="T57" fmla="*/ T56 w 367"/>
                                <a:gd name="T58" fmla="+- 0 739 583"/>
                                <a:gd name="T59" fmla="*/ 739 h 158"/>
                                <a:gd name="T60" fmla="+- 0 4156 3924"/>
                                <a:gd name="T61" fmla="*/ T60 w 367"/>
                                <a:gd name="T62" fmla="+- 0 741 583"/>
                                <a:gd name="T63" fmla="*/ 741 h 158"/>
                                <a:gd name="T64" fmla="+- 0 4159 3924"/>
                                <a:gd name="T65" fmla="*/ T64 w 367"/>
                                <a:gd name="T66" fmla="+- 0 738 583"/>
                                <a:gd name="T67" fmla="*/ 738 h 158"/>
                                <a:gd name="T68" fmla="+- 0 4278 3924"/>
                                <a:gd name="T69" fmla="*/ T68 w 367"/>
                                <a:gd name="T70" fmla="+- 0 670 583"/>
                                <a:gd name="T71" fmla="*/ 670 h 158"/>
                                <a:gd name="T72" fmla="+- 0 4276 3924"/>
                                <a:gd name="T73" fmla="*/ T72 w 367"/>
                                <a:gd name="T74" fmla="+- 0 670 583"/>
                                <a:gd name="T75" fmla="*/ 670 h 158"/>
                                <a:gd name="T76" fmla="+- 0 4278 3924"/>
                                <a:gd name="T77" fmla="*/ T76 w 367"/>
                                <a:gd name="T78" fmla="+- 0 670 583"/>
                                <a:gd name="T79" fmla="*/ 670 h 158"/>
                                <a:gd name="T80" fmla="+- 0 4291 3924"/>
                                <a:gd name="T81" fmla="*/ T80 w 367"/>
                                <a:gd name="T82" fmla="+- 0 662 583"/>
                                <a:gd name="T83" fmla="*/ 662 h 158"/>
                                <a:gd name="T84" fmla="+- 0 4160 3924"/>
                                <a:gd name="T85" fmla="*/ T84 w 367"/>
                                <a:gd name="T86" fmla="+- 0 585 583"/>
                                <a:gd name="T87" fmla="*/ 585 h 158"/>
                                <a:gd name="T88" fmla="+- 0 4156 3924"/>
                                <a:gd name="T89" fmla="*/ T88 w 367"/>
                                <a:gd name="T90" fmla="+- 0 583 583"/>
                                <a:gd name="T91" fmla="*/ 58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67" h="158">
                                  <a:moveTo>
                                    <a:pt x="232" y="0"/>
                                  </a:moveTo>
                                  <a:lnTo>
                                    <a:pt x="228" y="2"/>
                                  </a:lnTo>
                                  <a:lnTo>
                                    <a:pt x="225" y="5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25" y="13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324" y="72"/>
                                  </a:lnTo>
                                  <a:lnTo>
                                    <a:pt x="352" y="72"/>
                                  </a:lnTo>
                                  <a:lnTo>
                                    <a:pt x="352" y="87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228" y="142"/>
                                  </a:lnTo>
                                  <a:lnTo>
                                    <a:pt x="224" y="145"/>
                                  </a:lnTo>
                                  <a:lnTo>
                                    <a:pt x="223" y="149"/>
                                  </a:lnTo>
                                  <a:lnTo>
                                    <a:pt x="225" y="153"/>
                                  </a:lnTo>
                                  <a:lnTo>
                                    <a:pt x="227" y="156"/>
                                  </a:lnTo>
                                  <a:lnTo>
                                    <a:pt x="232" y="158"/>
                                  </a:lnTo>
                                  <a:lnTo>
                                    <a:pt x="235" y="155"/>
                                  </a:lnTo>
                                  <a:lnTo>
                                    <a:pt x="354" y="87"/>
                                  </a:lnTo>
                                  <a:lnTo>
                                    <a:pt x="352" y="87"/>
                                  </a:lnTo>
                                  <a:lnTo>
                                    <a:pt x="354" y="87"/>
                                  </a:lnTo>
                                  <a:lnTo>
                                    <a:pt x="367" y="79"/>
                                  </a:lnTo>
                                  <a:lnTo>
                                    <a:pt x="236" y="2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2"/>
                          <wps:cNvSpPr/>
                          <wps:spPr bwMode="auto">
                            <a:xfrm>
                              <a:off x="3924" y="583"/>
                              <a:ext cx="367" cy="158"/>
                            </a:xfrm>
                            <a:custGeom>
                              <a:avLst/>
                              <a:gdLst>
                                <a:gd name="T0" fmla="+- 0 4261 3924"/>
                                <a:gd name="T1" fmla="*/ T0 w 367"/>
                                <a:gd name="T2" fmla="+- 0 662 583"/>
                                <a:gd name="T3" fmla="*/ 662 h 158"/>
                                <a:gd name="T4" fmla="+- 0 4248 3924"/>
                                <a:gd name="T5" fmla="*/ T4 w 367"/>
                                <a:gd name="T6" fmla="+- 0 670 583"/>
                                <a:gd name="T7" fmla="*/ 670 h 158"/>
                                <a:gd name="T8" fmla="+- 0 4276 3924"/>
                                <a:gd name="T9" fmla="*/ T8 w 367"/>
                                <a:gd name="T10" fmla="+- 0 670 583"/>
                                <a:gd name="T11" fmla="*/ 670 h 158"/>
                                <a:gd name="T12" fmla="+- 0 4276 3924"/>
                                <a:gd name="T13" fmla="*/ T12 w 367"/>
                                <a:gd name="T14" fmla="+- 0 669 583"/>
                                <a:gd name="T15" fmla="*/ 669 h 158"/>
                                <a:gd name="T16" fmla="+- 0 4272 3924"/>
                                <a:gd name="T17" fmla="*/ T16 w 367"/>
                                <a:gd name="T18" fmla="+- 0 669 583"/>
                                <a:gd name="T19" fmla="*/ 669 h 158"/>
                                <a:gd name="T20" fmla="+- 0 4261 3924"/>
                                <a:gd name="T21" fmla="*/ T20 w 367"/>
                                <a:gd name="T22" fmla="+- 0 662 583"/>
                                <a:gd name="T23" fmla="*/ 662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7" h="158">
                                  <a:moveTo>
                                    <a:pt x="337" y="79"/>
                                  </a:moveTo>
                                  <a:lnTo>
                                    <a:pt x="324" y="87"/>
                                  </a:lnTo>
                                  <a:lnTo>
                                    <a:pt x="352" y="87"/>
                                  </a:lnTo>
                                  <a:lnTo>
                                    <a:pt x="352" y="86"/>
                                  </a:lnTo>
                                  <a:lnTo>
                                    <a:pt x="348" y="86"/>
                                  </a:lnTo>
                                  <a:lnTo>
                                    <a:pt x="33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1"/>
                          <wps:cNvSpPr/>
                          <wps:spPr bwMode="auto">
                            <a:xfrm>
                              <a:off x="3924" y="583"/>
                              <a:ext cx="367" cy="158"/>
                            </a:xfrm>
                            <a:custGeom>
                              <a:avLst/>
                              <a:gdLst>
                                <a:gd name="T0" fmla="+- 0 3924 3924"/>
                                <a:gd name="T1" fmla="*/ T0 w 367"/>
                                <a:gd name="T2" fmla="+- 0 654 583"/>
                                <a:gd name="T3" fmla="*/ 654 h 158"/>
                                <a:gd name="T4" fmla="+- 0 3924 3924"/>
                                <a:gd name="T5" fmla="*/ T4 w 367"/>
                                <a:gd name="T6" fmla="+- 0 669 583"/>
                                <a:gd name="T7" fmla="*/ 669 h 158"/>
                                <a:gd name="T8" fmla="+- 0 4248 3924"/>
                                <a:gd name="T9" fmla="*/ T8 w 367"/>
                                <a:gd name="T10" fmla="+- 0 670 583"/>
                                <a:gd name="T11" fmla="*/ 670 h 158"/>
                                <a:gd name="T12" fmla="+- 0 4261 3924"/>
                                <a:gd name="T13" fmla="*/ T12 w 367"/>
                                <a:gd name="T14" fmla="+- 0 662 583"/>
                                <a:gd name="T15" fmla="*/ 662 h 158"/>
                                <a:gd name="T16" fmla="+- 0 4248 3924"/>
                                <a:gd name="T17" fmla="*/ T16 w 367"/>
                                <a:gd name="T18" fmla="+- 0 655 583"/>
                                <a:gd name="T19" fmla="*/ 655 h 158"/>
                                <a:gd name="T20" fmla="+- 0 3924 3924"/>
                                <a:gd name="T21" fmla="*/ T20 w 367"/>
                                <a:gd name="T22" fmla="+- 0 654 583"/>
                                <a:gd name="T23" fmla="*/ 654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7" h="158">
                                  <a:moveTo>
                                    <a:pt x="0" y="71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337" y="79"/>
                                  </a:lnTo>
                                  <a:lnTo>
                                    <a:pt x="324" y="72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0"/>
                          <wps:cNvSpPr/>
                          <wps:spPr bwMode="auto">
                            <a:xfrm>
                              <a:off x="3924" y="583"/>
                              <a:ext cx="367" cy="158"/>
                            </a:xfrm>
                            <a:custGeom>
                              <a:avLst/>
                              <a:gdLst>
                                <a:gd name="T0" fmla="+- 0 4272 3924"/>
                                <a:gd name="T1" fmla="*/ T0 w 367"/>
                                <a:gd name="T2" fmla="+- 0 656 583"/>
                                <a:gd name="T3" fmla="*/ 656 h 158"/>
                                <a:gd name="T4" fmla="+- 0 4261 3924"/>
                                <a:gd name="T5" fmla="*/ T4 w 367"/>
                                <a:gd name="T6" fmla="+- 0 662 583"/>
                                <a:gd name="T7" fmla="*/ 662 h 158"/>
                                <a:gd name="T8" fmla="+- 0 4272 3924"/>
                                <a:gd name="T9" fmla="*/ T8 w 367"/>
                                <a:gd name="T10" fmla="+- 0 669 583"/>
                                <a:gd name="T11" fmla="*/ 669 h 158"/>
                                <a:gd name="T12" fmla="+- 0 4272 3924"/>
                                <a:gd name="T13" fmla="*/ T12 w 367"/>
                                <a:gd name="T14" fmla="+- 0 656 583"/>
                                <a:gd name="T15" fmla="*/ 65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7" h="158">
                                  <a:moveTo>
                                    <a:pt x="348" y="73"/>
                                  </a:moveTo>
                                  <a:lnTo>
                                    <a:pt x="337" y="79"/>
                                  </a:lnTo>
                                  <a:lnTo>
                                    <a:pt x="348" y="86"/>
                                  </a:lnTo>
                                  <a:lnTo>
                                    <a:pt x="34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9"/>
                          <wps:cNvSpPr/>
                          <wps:spPr bwMode="auto">
                            <a:xfrm>
                              <a:off x="3924" y="583"/>
                              <a:ext cx="367" cy="158"/>
                            </a:xfrm>
                            <a:custGeom>
                              <a:avLst/>
                              <a:gdLst>
                                <a:gd name="T0" fmla="+- 0 4276 3924"/>
                                <a:gd name="T1" fmla="*/ T0 w 367"/>
                                <a:gd name="T2" fmla="+- 0 656 583"/>
                                <a:gd name="T3" fmla="*/ 656 h 158"/>
                                <a:gd name="T4" fmla="+- 0 4272 3924"/>
                                <a:gd name="T5" fmla="*/ T4 w 367"/>
                                <a:gd name="T6" fmla="+- 0 656 583"/>
                                <a:gd name="T7" fmla="*/ 656 h 158"/>
                                <a:gd name="T8" fmla="+- 0 4272 3924"/>
                                <a:gd name="T9" fmla="*/ T8 w 367"/>
                                <a:gd name="T10" fmla="+- 0 669 583"/>
                                <a:gd name="T11" fmla="*/ 669 h 158"/>
                                <a:gd name="T12" fmla="+- 0 4276 3924"/>
                                <a:gd name="T13" fmla="*/ T12 w 367"/>
                                <a:gd name="T14" fmla="+- 0 669 583"/>
                                <a:gd name="T15" fmla="*/ 669 h 158"/>
                                <a:gd name="T16" fmla="+- 0 4276 3924"/>
                                <a:gd name="T17" fmla="*/ T16 w 367"/>
                                <a:gd name="T18" fmla="+- 0 656 583"/>
                                <a:gd name="T19" fmla="*/ 65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158">
                                  <a:moveTo>
                                    <a:pt x="352" y="73"/>
                                  </a:moveTo>
                                  <a:lnTo>
                                    <a:pt x="348" y="73"/>
                                  </a:lnTo>
                                  <a:lnTo>
                                    <a:pt x="348" y="86"/>
                                  </a:lnTo>
                                  <a:lnTo>
                                    <a:pt x="352" y="86"/>
                                  </a:lnTo>
                                  <a:lnTo>
                                    <a:pt x="35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8"/>
                          <wps:cNvSpPr/>
                          <wps:spPr bwMode="auto">
                            <a:xfrm>
                              <a:off x="3924" y="583"/>
                              <a:ext cx="367" cy="158"/>
                            </a:xfrm>
                            <a:custGeom>
                              <a:avLst/>
                              <a:gdLst>
                                <a:gd name="T0" fmla="+- 0 4248 3924"/>
                                <a:gd name="T1" fmla="*/ T0 w 367"/>
                                <a:gd name="T2" fmla="+- 0 655 583"/>
                                <a:gd name="T3" fmla="*/ 655 h 158"/>
                                <a:gd name="T4" fmla="+- 0 4261 3924"/>
                                <a:gd name="T5" fmla="*/ T4 w 367"/>
                                <a:gd name="T6" fmla="+- 0 662 583"/>
                                <a:gd name="T7" fmla="*/ 662 h 158"/>
                                <a:gd name="T8" fmla="+- 0 4272 3924"/>
                                <a:gd name="T9" fmla="*/ T8 w 367"/>
                                <a:gd name="T10" fmla="+- 0 656 583"/>
                                <a:gd name="T11" fmla="*/ 656 h 158"/>
                                <a:gd name="T12" fmla="+- 0 4276 3924"/>
                                <a:gd name="T13" fmla="*/ T12 w 367"/>
                                <a:gd name="T14" fmla="+- 0 656 583"/>
                                <a:gd name="T15" fmla="*/ 656 h 158"/>
                                <a:gd name="T16" fmla="+- 0 4276 3924"/>
                                <a:gd name="T17" fmla="*/ T16 w 367"/>
                                <a:gd name="T18" fmla="+- 0 655 583"/>
                                <a:gd name="T19" fmla="*/ 655 h 158"/>
                                <a:gd name="T20" fmla="+- 0 4248 3924"/>
                                <a:gd name="T21" fmla="*/ T20 w 367"/>
                                <a:gd name="T22" fmla="+- 0 655 583"/>
                                <a:gd name="T23" fmla="*/ 655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7" h="158">
                                  <a:moveTo>
                                    <a:pt x="324" y="72"/>
                                  </a:moveTo>
                                  <a:lnTo>
                                    <a:pt x="337" y="79"/>
                                  </a:lnTo>
                                  <a:lnTo>
                                    <a:pt x="348" y="73"/>
                                  </a:lnTo>
                                  <a:lnTo>
                                    <a:pt x="352" y="73"/>
                                  </a:lnTo>
                                  <a:lnTo>
                                    <a:pt x="352" y="72"/>
                                  </a:lnTo>
                                  <a:lnTo>
                                    <a:pt x="32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16" y="84"/>
                              <a:ext cx="991" cy="10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59" y="156"/>
                              <a:ext cx="1689" cy="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3" name="Group 4"/>
                        <wpg:cNvGrpSpPr/>
                        <wpg:grpSpPr>
                          <a:xfrm>
                            <a:off x="159" y="142"/>
                            <a:ext cx="6924" cy="920"/>
                            <a:chOff x="159" y="142"/>
                            <a:chExt cx="6924" cy="920"/>
                          </a:xfrm>
                        </wpg:grpSpPr>
                        <wps:wsp>
                          <wps:cNvPr id="44" name="Freeform 14"/>
                          <wps:cNvSpPr/>
                          <wps:spPr bwMode="auto">
                            <a:xfrm>
                              <a:off x="5300" y="598"/>
                              <a:ext cx="367" cy="158"/>
                            </a:xfrm>
                            <a:custGeom>
                              <a:avLst/>
                              <a:gdLst>
                                <a:gd name="T0" fmla="+- 0 5532 5300"/>
                                <a:gd name="T1" fmla="*/ T0 w 367"/>
                                <a:gd name="T2" fmla="+- 0 598 598"/>
                                <a:gd name="T3" fmla="*/ 598 h 158"/>
                                <a:gd name="T4" fmla="+- 0 5528 5300"/>
                                <a:gd name="T5" fmla="*/ T4 w 367"/>
                                <a:gd name="T6" fmla="+- 0 600 598"/>
                                <a:gd name="T7" fmla="*/ 600 h 158"/>
                                <a:gd name="T8" fmla="+- 0 5525 5300"/>
                                <a:gd name="T9" fmla="*/ T8 w 367"/>
                                <a:gd name="T10" fmla="+- 0 603 598"/>
                                <a:gd name="T11" fmla="*/ 603 h 158"/>
                                <a:gd name="T12" fmla="+- 0 5523 5300"/>
                                <a:gd name="T13" fmla="*/ T12 w 367"/>
                                <a:gd name="T14" fmla="+- 0 607 598"/>
                                <a:gd name="T15" fmla="*/ 607 h 158"/>
                                <a:gd name="T16" fmla="+- 0 5525 5300"/>
                                <a:gd name="T17" fmla="*/ T16 w 367"/>
                                <a:gd name="T18" fmla="+- 0 611 598"/>
                                <a:gd name="T19" fmla="*/ 611 h 158"/>
                                <a:gd name="T20" fmla="+- 0 5528 5300"/>
                                <a:gd name="T21" fmla="*/ T20 w 367"/>
                                <a:gd name="T22" fmla="+- 0 613 598"/>
                                <a:gd name="T23" fmla="*/ 613 h 158"/>
                                <a:gd name="T24" fmla="+- 0 5624 5300"/>
                                <a:gd name="T25" fmla="*/ T24 w 367"/>
                                <a:gd name="T26" fmla="+- 0 670 598"/>
                                <a:gd name="T27" fmla="*/ 670 h 158"/>
                                <a:gd name="T28" fmla="+- 0 5652 5300"/>
                                <a:gd name="T29" fmla="*/ T28 w 367"/>
                                <a:gd name="T30" fmla="+- 0 670 598"/>
                                <a:gd name="T31" fmla="*/ 670 h 158"/>
                                <a:gd name="T32" fmla="+- 0 5652 5300"/>
                                <a:gd name="T33" fmla="*/ T32 w 367"/>
                                <a:gd name="T34" fmla="+- 0 685 598"/>
                                <a:gd name="T35" fmla="*/ 685 h 158"/>
                                <a:gd name="T36" fmla="+- 0 5624 5300"/>
                                <a:gd name="T37" fmla="*/ T36 w 367"/>
                                <a:gd name="T38" fmla="+- 0 685 598"/>
                                <a:gd name="T39" fmla="*/ 685 h 158"/>
                                <a:gd name="T40" fmla="+- 0 5528 5300"/>
                                <a:gd name="T41" fmla="*/ T40 w 367"/>
                                <a:gd name="T42" fmla="+- 0 740 598"/>
                                <a:gd name="T43" fmla="*/ 740 h 158"/>
                                <a:gd name="T44" fmla="+- 0 5524 5300"/>
                                <a:gd name="T45" fmla="*/ T44 w 367"/>
                                <a:gd name="T46" fmla="+- 0 743 598"/>
                                <a:gd name="T47" fmla="*/ 743 h 158"/>
                                <a:gd name="T48" fmla="+- 0 5523 5300"/>
                                <a:gd name="T49" fmla="*/ T48 w 367"/>
                                <a:gd name="T50" fmla="+- 0 747 598"/>
                                <a:gd name="T51" fmla="*/ 747 h 158"/>
                                <a:gd name="T52" fmla="+- 0 5525 5300"/>
                                <a:gd name="T53" fmla="*/ T52 w 367"/>
                                <a:gd name="T54" fmla="+- 0 751 598"/>
                                <a:gd name="T55" fmla="*/ 751 h 158"/>
                                <a:gd name="T56" fmla="+- 0 5527 5300"/>
                                <a:gd name="T57" fmla="*/ T56 w 367"/>
                                <a:gd name="T58" fmla="+- 0 754 598"/>
                                <a:gd name="T59" fmla="*/ 754 h 158"/>
                                <a:gd name="T60" fmla="+- 0 5532 5300"/>
                                <a:gd name="T61" fmla="*/ T60 w 367"/>
                                <a:gd name="T62" fmla="+- 0 756 598"/>
                                <a:gd name="T63" fmla="*/ 756 h 158"/>
                                <a:gd name="T64" fmla="+- 0 5535 5300"/>
                                <a:gd name="T65" fmla="*/ T64 w 367"/>
                                <a:gd name="T66" fmla="+- 0 753 598"/>
                                <a:gd name="T67" fmla="*/ 753 h 158"/>
                                <a:gd name="T68" fmla="+- 0 5654 5300"/>
                                <a:gd name="T69" fmla="*/ T68 w 367"/>
                                <a:gd name="T70" fmla="+- 0 685 598"/>
                                <a:gd name="T71" fmla="*/ 685 h 158"/>
                                <a:gd name="T72" fmla="+- 0 5652 5300"/>
                                <a:gd name="T73" fmla="*/ T72 w 367"/>
                                <a:gd name="T74" fmla="+- 0 685 598"/>
                                <a:gd name="T75" fmla="*/ 685 h 158"/>
                                <a:gd name="T76" fmla="+- 0 5654 5300"/>
                                <a:gd name="T77" fmla="*/ T76 w 367"/>
                                <a:gd name="T78" fmla="+- 0 685 598"/>
                                <a:gd name="T79" fmla="*/ 685 h 158"/>
                                <a:gd name="T80" fmla="+- 0 5667 5300"/>
                                <a:gd name="T81" fmla="*/ T80 w 367"/>
                                <a:gd name="T82" fmla="+- 0 677 598"/>
                                <a:gd name="T83" fmla="*/ 677 h 158"/>
                                <a:gd name="T84" fmla="+- 0 5536 5300"/>
                                <a:gd name="T85" fmla="*/ T84 w 367"/>
                                <a:gd name="T86" fmla="+- 0 600 598"/>
                                <a:gd name="T87" fmla="*/ 600 h 158"/>
                                <a:gd name="T88" fmla="+- 0 5532 5300"/>
                                <a:gd name="T89" fmla="*/ T88 w 367"/>
                                <a:gd name="T90" fmla="+- 0 598 598"/>
                                <a:gd name="T91" fmla="*/ 59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67" h="158">
                                  <a:moveTo>
                                    <a:pt x="232" y="0"/>
                                  </a:moveTo>
                                  <a:lnTo>
                                    <a:pt x="228" y="2"/>
                                  </a:lnTo>
                                  <a:lnTo>
                                    <a:pt x="225" y="5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25" y="13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324" y="72"/>
                                  </a:lnTo>
                                  <a:lnTo>
                                    <a:pt x="352" y="72"/>
                                  </a:lnTo>
                                  <a:lnTo>
                                    <a:pt x="352" y="87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228" y="142"/>
                                  </a:lnTo>
                                  <a:lnTo>
                                    <a:pt x="224" y="145"/>
                                  </a:lnTo>
                                  <a:lnTo>
                                    <a:pt x="223" y="149"/>
                                  </a:lnTo>
                                  <a:lnTo>
                                    <a:pt x="225" y="153"/>
                                  </a:lnTo>
                                  <a:lnTo>
                                    <a:pt x="227" y="156"/>
                                  </a:lnTo>
                                  <a:lnTo>
                                    <a:pt x="232" y="158"/>
                                  </a:lnTo>
                                  <a:lnTo>
                                    <a:pt x="235" y="155"/>
                                  </a:lnTo>
                                  <a:lnTo>
                                    <a:pt x="354" y="87"/>
                                  </a:lnTo>
                                  <a:lnTo>
                                    <a:pt x="352" y="87"/>
                                  </a:lnTo>
                                  <a:lnTo>
                                    <a:pt x="354" y="87"/>
                                  </a:lnTo>
                                  <a:lnTo>
                                    <a:pt x="367" y="79"/>
                                  </a:lnTo>
                                  <a:lnTo>
                                    <a:pt x="236" y="2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3"/>
                          <wps:cNvSpPr/>
                          <wps:spPr bwMode="auto">
                            <a:xfrm>
                              <a:off x="5300" y="598"/>
                              <a:ext cx="367" cy="158"/>
                            </a:xfrm>
                            <a:custGeom>
                              <a:avLst/>
                              <a:gdLst>
                                <a:gd name="T0" fmla="+- 0 5637 5300"/>
                                <a:gd name="T1" fmla="*/ T0 w 367"/>
                                <a:gd name="T2" fmla="+- 0 677 598"/>
                                <a:gd name="T3" fmla="*/ 677 h 158"/>
                                <a:gd name="T4" fmla="+- 0 5624 5300"/>
                                <a:gd name="T5" fmla="*/ T4 w 367"/>
                                <a:gd name="T6" fmla="+- 0 685 598"/>
                                <a:gd name="T7" fmla="*/ 685 h 158"/>
                                <a:gd name="T8" fmla="+- 0 5652 5300"/>
                                <a:gd name="T9" fmla="*/ T8 w 367"/>
                                <a:gd name="T10" fmla="+- 0 685 598"/>
                                <a:gd name="T11" fmla="*/ 685 h 158"/>
                                <a:gd name="T12" fmla="+- 0 5652 5300"/>
                                <a:gd name="T13" fmla="*/ T12 w 367"/>
                                <a:gd name="T14" fmla="+- 0 684 598"/>
                                <a:gd name="T15" fmla="*/ 684 h 158"/>
                                <a:gd name="T16" fmla="+- 0 5648 5300"/>
                                <a:gd name="T17" fmla="*/ T16 w 367"/>
                                <a:gd name="T18" fmla="+- 0 684 598"/>
                                <a:gd name="T19" fmla="*/ 684 h 158"/>
                                <a:gd name="T20" fmla="+- 0 5637 5300"/>
                                <a:gd name="T21" fmla="*/ T20 w 367"/>
                                <a:gd name="T22" fmla="+- 0 677 598"/>
                                <a:gd name="T23" fmla="*/ 677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7" h="158">
                                  <a:moveTo>
                                    <a:pt x="337" y="79"/>
                                  </a:moveTo>
                                  <a:lnTo>
                                    <a:pt x="324" y="87"/>
                                  </a:lnTo>
                                  <a:lnTo>
                                    <a:pt x="352" y="87"/>
                                  </a:lnTo>
                                  <a:lnTo>
                                    <a:pt x="352" y="86"/>
                                  </a:lnTo>
                                  <a:lnTo>
                                    <a:pt x="348" y="86"/>
                                  </a:lnTo>
                                  <a:lnTo>
                                    <a:pt x="33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2"/>
                          <wps:cNvSpPr/>
                          <wps:spPr bwMode="auto">
                            <a:xfrm>
                              <a:off x="5300" y="598"/>
                              <a:ext cx="367" cy="158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367"/>
                                <a:gd name="T2" fmla="+- 0 669 598"/>
                                <a:gd name="T3" fmla="*/ 669 h 158"/>
                                <a:gd name="T4" fmla="+- 0 5300 5300"/>
                                <a:gd name="T5" fmla="*/ T4 w 367"/>
                                <a:gd name="T6" fmla="+- 0 684 598"/>
                                <a:gd name="T7" fmla="*/ 684 h 158"/>
                                <a:gd name="T8" fmla="+- 0 5624 5300"/>
                                <a:gd name="T9" fmla="*/ T8 w 367"/>
                                <a:gd name="T10" fmla="+- 0 685 598"/>
                                <a:gd name="T11" fmla="*/ 685 h 158"/>
                                <a:gd name="T12" fmla="+- 0 5637 5300"/>
                                <a:gd name="T13" fmla="*/ T12 w 367"/>
                                <a:gd name="T14" fmla="+- 0 677 598"/>
                                <a:gd name="T15" fmla="*/ 677 h 158"/>
                                <a:gd name="T16" fmla="+- 0 5624 5300"/>
                                <a:gd name="T17" fmla="*/ T16 w 367"/>
                                <a:gd name="T18" fmla="+- 0 670 598"/>
                                <a:gd name="T19" fmla="*/ 670 h 158"/>
                                <a:gd name="T20" fmla="+- 0 5300 5300"/>
                                <a:gd name="T21" fmla="*/ T20 w 367"/>
                                <a:gd name="T22" fmla="+- 0 669 598"/>
                                <a:gd name="T23" fmla="*/ 66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7" h="158">
                                  <a:moveTo>
                                    <a:pt x="0" y="71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337" y="79"/>
                                  </a:lnTo>
                                  <a:lnTo>
                                    <a:pt x="324" y="72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1"/>
                          <wps:cNvSpPr/>
                          <wps:spPr bwMode="auto">
                            <a:xfrm>
                              <a:off x="5300" y="598"/>
                              <a:ext cx="367" cy="158"/>
                            </a:xfrm>
                            <a:custGeom>
                              <a:avLst/>
                              <a:gdLst>
                                <a:gd name="T0" fmla="+- 0 5648 5300"/>
                                <a:gd name="T1" fmla="*/ T0 w 367"/>
                                <a:gd name="T2" fmla="+- 0 671 598"/>
                                <a:gd name="T3" fmla="*/ 671 h 158"/>
                                <a:gd name="T4" fmla="+- 0 5637 5300"/>
                                <a:gd name="T5" fmla="*/ T4 w 367"/>
                                <a:gd name="T6" fmla="+- 0 677 598"/>
                                <a:gd name="T7" fmla="*/ 677 h 158"/>
                                <a:gd name="T8" fmla="+- 0 5648 5300"/>
                                <a:gd name="T9" fmla="*/ T8 w 367"/>
                                <a:gd name="T10" fmla="+- 0 684 598"/>
                                <a:gd name="T11" fmla="*/ 684 h 158"/>
                                <a:gd name="T12" fmla="+- 0 5648 5300"/>
                                <a:gd name="T13" fmla="*/ T12 w 367"/>
                                <a:gd name="T14" fmla="+- 0 671 598"/>
                                <a:gd name="T15" fmla="*/ 671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7" h="158">
                                  <a:moveTo>
                                    <a:pt x="348" y="73"/>
                                  </a:moveTo>
                                  <a:lnTo>
                                    <a:pt x="337" y="79"/>
                                  </a:lnTo>
                                  <a:lnTo>
                                    <a:pt x="348" y="86"/>
                                  </a:lnTo>
                                  <a:lnTo>
                                    <a:pt x="34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0"/>
                          <wps:cNvSpPr/>
                          <wps:spPr bwMode="auto">
                            <a:xfrm>
                              <a:off x="5300" y="598"/>
                              <a:ext cx="367" cy="158"/>
                            </a:xfrm>
                            <a:custGeom>
                              <a:avLst/>
                              <a:gdLst>
                                <a:gd name="T0" fmla="+- 0 5652 5300"/>
                                <a:gd name="T1" fmla="*/ T0 w 367"/>
                                <a:gd name="T2" fmla="+- 0 671 598"/>
                                <a:gd name="T3" fmla="*/ 671 h 158"/>
                                <a:gd name="T4" fmla="+- 0 5648 5300"/>
                                <a:gd name="T5" fmla="*/ T4 w 367"/>
                                <a:gd name="T6" fmla="+- 0 671 598"/>
                                <a:gd name="T7" fmla="*/ 671 h 158"/>
                                <a:gd name="T8" fmla="+- 0 5648 5300"/>
                                <a:gd name="T9" fmla="*/ T8 w 367"/>
                                <a:gd name="T10" fmla="+- 0 684 598"/>
                                <a:gd name="T11" fmla="*/ 684 h 158"/>
                                <a:gd name="T12" fmla="+- 0 5652 5300"/>
                                <a:gd name="T13" fmla="*/ T12 w 367"/>
                                <a:gd name="T14" fmla="+- 0 684 598"/>
                                <a:gd name="T15" fmla="*/ 684 h 158"/>
                                <a:gd name="T16" fmla="+- 0 5652 5300"/>
                                <a:gd name="T17" fmla="*/ T16 w 367"/>
                                <a:gd name="T18" fmla="+- 0 671 598"/>
                                <a:gd name="T19" fmla="*/ 671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158">
                                  <a:moveTo>
                                    <a:pt x="352" y="73"/>
                                  </a:moveTo>
                                  <a:lnTo>
                                    <a:pt x="348" y="73"/>
                                  </a:lnTo>
                                  <a:lnTo>
                                    <a:pt x="348" y="86"/>
                                  </a:lnTo>
                                  <a:lnTo>
                                    <a:pt x="352" y="86"/>
                                  </a:lnTo>
                                  <a:lnTo>
                                    <a:pt x="35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9"/>
                          <wps:cNvSpPr/>
                          <wps:spPr bwMode="auto">
                            <a:xfrm>
                              <a:off x="5300" y="598"/>
                              <a:ext cx="367" cy="158"/>
                            </a:xfrm>
                            <a:custGeom>
                              <a:avLst/>
                              <a:gdLst>
                                <a:gd name="T0" fmla="+- 0 5624 5300"/>
                                <a:gd name="T1" fmla="*/ T0 w 367"/>
                                <a:gd name="T2" fmla="+- 0 670 598"/>
                                <a:gd name="T3" fmla="*/ 670 h 158"/>
                                <a:gd name="T4" fmla="+- 0 5637 5300"/>
                                <a:gd name="T5" fmla="*/ T4 w 367"/>
                                <a:gd name="T6" fmla="+- 0 677 598"/>
                                <a:gd name="T7" fmla="*/ 677 h 158"/>
                                <a:gd name="T8" fmla="+- 0 5648 5300"/>
                                <a:gd name="T9" fmla="*/ T8 w 367"/>
                                <a:gd name="T10" fmla="+- 0 671 598"/>
                                <a:gd name="T11" fmla="*/ 671 h 158"/>
                                <a:gd name="T12" fmla="+- 0 5652 5300"/>
                                <a:gd name="T13" fmla="*/ T12 w 367"/>
                                <a:gd name="T14" fmla="+- 0 671 598"/>
                                <a:gd name="T15" fmla="*/ 671 h 158"/>
                                <a:gd name="T16" fmla="+- 0 5652 5300"/>
                                <a:gd name="T17" fmla="*/ T16 w 367"/>
                                <a:gd name="T18" fmla="+- 0 670 598"/>
                                <a:gd name="T19" fmla="*/ 670 h 158"/>
                                <a:gd name="T20" fmla="+- 0 5624 5300"/>
                                <a:gd name="T21" fmla="*/ T20 w 367"/>
                                <a:gd name="T22" fmla="+- 0 670 598"/>
                                <a:gd name="T23" fmla="*/ 67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7" h="158">
                                  <a:moveTo>
                                    <a:pt x="324" y="72"/>
                                  </a:moveTo>
                                  <a:lnTo>
                                    <a:pt x="337" y="79"/>
                                  </a:lnTo>
                                  <a:lnTo>
                                    <a:pt x="348" y="73"/>
                                  </a:lnTo>
                                  <a:lnTo>
                                    <a:pt x="352" y="73"/>
                                  </a:lnTo>
                                  <a:lnTo>
                                    <a:pt x="352" y="72"/>
                                  </a:lnTo>
                                  <a:lnTo>
                                    <a:pt x="32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42"/>
                              <a:ext cx="1052" cy="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11" w:lineRule="exact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  <w:t>德国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  <w:lang w:eastAsia="zh-CN"/>
                                  </w:rPr>
                                  <w:t>位于</w:t>
                                </w:r>
                              </w:p>
                              <w:p>
                                <w:pPr>
                                  <w:spacing w:before="2" w:line="310" w:lineRule="atLeast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  <w:t>欧洲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  <w:lang w:eastAsia="zh-CN"/>
                                  </w:rPr>
                                  <w:t>西部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  <w:t>，地处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  <w:u w:val="single" w:color="000000"/>
                                    <w:lang w:eastAsia="zh-CN"/>
                                  </w:rPr>
                                  <w:t>①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  <w:t>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3" y="388"/>
                              <a:ext cx="1894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11" w:lineRule="exact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  <w:t>主要气候类型是</w:t>
                                </w:r>
                              </w:p>
                              <w:p>
                                <w:pPr>
                                  <w:spacing w:before="34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u w:val="single" w:color="000000"/>
                                    <w:lang w:eastAsia="zh-CN"/>
                                  </w:rPr>
                                  <w:t>②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  <w:t>，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  <w:lang w:eastAsia="zh-CN"/>
                                  </w:rPr>
                                  <w:t>气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  <w:t>候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  <w:lang w:eastAsia="zh-CN"/>
                                  </w:rPr>
                                  <w:t>特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  <w:t>征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  <w:lang w:eastAsia="zh-CN"/>
                                  </w:rPr>
                                  <w:t>为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u w:val="single" w:color="000000"/>
                                    <w:lang w:eastAsia="zh-CN"/>
                                  </w:rPr>
                                  <w:t>③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5" y="226"/>
                              <a:ext cx="634" cy="8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11" w:lineRule="exact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草场广</w:t>
                                </w:r>
                              </w:p>
                              <w:p>
                                <w:pPr>
                                  <w:spacing w:before="2" w:line="310" w:lineRule="atLeast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</w:rPr>
                                  <w:t>布，牧草多汁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0" y="418"/>
                              <a:ext cx="1263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11" w:lineRule="exact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  <w:t>发达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  <w:lang w:eastAsia="zh-CN"/>
                                  </w:rPr>
                                  <w:t>的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u w:val="single" w:color="000000"/>
                                    <w:lang w:eastAsia="zh-CN"/>
                                  </w:rPr>
                                  <w:t>④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  <w:lang w:eastAsia="zh-CN"/>
                                  </w:rPr>
                                  <w:t>业。</w:t>
                                </w:r>
                              </w:p>
                              <w:p>
                                <w:pPr>
                                  <w:spacing w:before="37"/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  <w:t>（农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  <w:lang w:eastAsia="zh-CN"/>
                                  </w:rPr>
                                  <w:t>业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  <w:t>部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pacing w:val="-3"/>
                                    <w:sz w:val="21"/>
                                    <w:szCs w:val="21"/>
                                    <w:lang w:eastAsia="zh-CN"/>
                                  </w:rPr>
                                  <w:t>门</w:t>
                                </w:r>
                                <w:r>
                                  <w:rPr>
                                    <w:rFonts w:ascii="宋体" w:hAnsi="宋体" w:eastAsia="宋体" w:cs="宋体"/>
                                    <w:sz w:val="21"/>
                                    <w:szCs w:val="21"/>
                                    <w:lang w:eastAsia="zh-CN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" o:spid="_x0000_s1026" o:spt="203" style="height:59.55pt;width:354.15pt;" coordsize="7083,1191" o:gfxdata="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">
                <o:lock v:ext="edit" aspectratio="f"/>
                <v:shape id="Picture 32" o:spid="_x0000_s1026" o:spt="75" type="#_x0000_t75" style="position:absolute;left:0;top:0;height:1191;width:1335;" filled="f" o:preferrelative="t" stroked="f" coordsize="21600,21600" o:gfxdata="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P4T4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4" o:title=""/>
                  <o:lock v:ext="edit" aspectratio="t"/>
                </v:shape>
                <v:group id="Group 24" o:spid="_x0000_s1026" o:spt="203" style="position:absolute;left:1391;top:499;height:157;width:312;" coordorigin="1391,499" coordsize="312,157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31" o:spid="_x0000_s1026" o:spt="100" style="position:absolute;left:1391;top:499;height:157;width:312;" fillcolor="#000000" filled="t" stroked="f" coordsize="312,157" o:gfxdata="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lmJFYtAAAANsAAAAPAAAA&#10;AAAAAAEAIAAAACIAAABkcnMvZG93bnJldi54bWxQSwECFAAUAAAACACHTuJAMy8FnjsAAAA5AAAA&#10;EAAAAAAAAAABACAAAAADAQAAZHJzL3NoYXBleG1sLnhtbFBLBQYAAAAABgAGAFsBAACtAwAAAAA=&#10;" path="m283,78l174,142,170,144,169,149,171,152,173,156,178,157,181,155,300,86,298,86,298,85,294,85,283,78xe">
                    <v:path o:connectlocs="283,577;174,641;170,643;169,648;171,651;173,655;178,656;181,654;300,585;298,585;298,584;294,584;283,577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" o:spid="_x0000_s1026" o:spt="100" style="position:absolute;left:1391;top:499;height:157;width:312;" fillcolor="#000000" filled="t" stroked="f" coordsize="312,157" o:gfxdata="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gaqtLsAAADb&#10;AAAADwAAAAAAAAABACAAAAAiAAAAZHJzL2Rvd25yZXYueG1sUEsBAhQAFAAAAAgAh07iQDMvBZ47&#10;AAAAOQAAABAAAAAAAAAAAQAgAAAACgEAAGRycy9zaGFwZXhtbC54bWxQSwUGAAAAAAYABgBbAQAA&#10;tAMAAAAA&#10;" path="m270,71l0,71,0,86,270,86,283,78,270,71xe">
                    <v:path o:connectlocs="270,570;0,570;0,585;270,585;283,577;270,57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" o:spid="_x0000_s1026" o:spt="100" style="position:absolute;left:1391;top:499;height:157;width:312;" fillcolor="#000000" filled="t" stroked="f" coordsize="312,157" o:gfxdata="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o5dbugAAANsA&#10;AAAPAAAAAAAAAAEAIAAAACIAAABkcnMvZG93bnJldi54bWxQSwECFAAUAAAACACHTuJAMy8FnjsA&#10;AAA5AAAAEAAAAAAAAAABACAAAAAJAQAAZHJzL3NoYXBleG1sLnhtbFBLBQYAAAAABgAGAFsBAACz&#10;AwAAAAA=&#10;" path="m300,71l298,71,298,86,300,86,312,78,300,71xe">
                    <v:path o:connectlocs="300,570;298,570;298,585;300,585;312,577;300,57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" o:spid="_x0000_s1026" o:spt="100" style="position:absolute;left:1391;top:499;height:157;width:312;" fillcolor="#000000" filled="t" stroked="f" coordsize="312,157" o:gfxdata="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U9rLe2AAAA2wAAAA8A&#10;AAAAAAAAAQAgAAAAIgAAAGRycy9kb3ducmV2LnhtbFBLAQIUABQAAAAIAIdO4kAzLwWeOwAAADkA&#10;AAAQAAAAAAAAAAEAIAAAAAUBAABkcnMvc2hhcGV4bWwueG1sUEsFBgAAAAAGAAYAWwEAAK8DAAAA&#10;AA==&#10;" path="m294,72l283,78,294,85,294,72xe">
                    <v:path o:connectlocs="294,571;283,577;294,584;294,57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" o:spid="_x0000_s1026" o:spt="100" style="position:absolute;left:1391;top:499;height:157;width:312;" fillcolor="#000000" filled="t" stroked="f" coordsize="312,157" o:gfxdata="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b7p1etAAAANsAAAAPAAAA&#10;AAAAAAEAIAAAACIAAABkcnMvZG93bnJldi54bWxQSwECFAAUAAAACACHTuJAMy8FnjsAAAA5AAAA&#10;EAAAAAAAAAABACAAAAADAQAAZHJzL3NoYXBleG1sLnhtbFBLBQYAAAAABgAGAFsBAACtAwAAAAA=&#10;" path="m298,72l294,72,294,85,298,85,298,72xe">
                    <v:path o:connectlocs="298,571;294,571;294,584;298,584;298,571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" o:spid="_x0000_s1026" o:spt="100" style="position:absolute;left:1391;top:499;height:157;width:312;" fillcolor="#000000" filled="t" stroked="f" coordsize="312,157" o:gfxdata="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gQQeFtAAAANsAAAAPAAAA&#10;AAAAAAEAIAAAACIAAABkcnMvZG93bnJldi54bWxQSwECFAAUAAAACACHTuJAMy8FnjsAAAA5AAAA&#10;EAAAAAAAAAABACAAAAADAQAAZHJzL3NoYXBleG1sLnhtbFBLBQYAAAAABgAGAFsBAACtAwAAAAA=&#10;" path="m178,0l173,1,171,5,169,8,170,13,174,15,283,78,294,72,298,72,298,71,300,71,181,2,178,0xe">
                    <v:path o:connectlocs="178,499;173,500;171,504;169,507;170,512;174,514;283,577;294,571;298,571;298,570;300,570;181,501;178,499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Picture 25" o:spid="_x0000_s1026" o:spt="75" type="#_x0000_t75" style="position:absolute;left:1732;top:36;height:1154;width:2171;" filled="f" o:preferrelative="t" stroked="f" coordsize="21600,21600" o:gfxdata="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zD31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5" o:title=""/>
                    <o:lock v:ext="edit" aspectratio="t"/>
                  </v:shape>
                </v:group>
                <v:group id="Group 15" o:spid="_x0000_s1026" o:spt="203" style="position:absolute;left:3924;top:583;height:158;width:367;" coordorigin="3924,583" coordsize="367,158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23" o:spid="_x0000_s1026" o:spt="100" style="position:absolute;left:3924;top:583;height:158;width:367;" fillcolor="#000000" filled="t" stroked="f" coordsize="367,158" o:gfxdata="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k4QK/&#10;AAAA2wAAAA8AAAAAAAAAAQAgAAAAIgAAAGRycy9kb3ducmV2LnhtbFBLAQIUABQAAAAIAIdO4kAz&#10;LwWeOwAAADkAAAAQAAAAAAAAAAEAIAAAAA4BAABkcnMvc2hhcGV4bWwueG1sUEsFBgAAAAAGAAYA&#10;WwEAALgDAAAAAA==&#10;" path="m232,0l228,2,225,5,223,9,225,13,228,15,324,72,352,72,352,87,324,87,228,142,224,145,223,149,225,153,227,156,232,158,235,155,354,87,352,87,354,87,367,79,236,2,232,0xe">
                    <v:path o:connectlocs="232,583;228,585;225,588;223,592;225,596;228,598;324,655;352,655;352,670;324,670;228,725;224,728;223,732;225,736;227,739;232,741;235,738;354,670;352,670;354,670;367,662;236,585;232,583" o:connectangles="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" o:spid="_x0000_s1026" o:spt="100" style="position:absolute;left:3924;top:583;height:158;width:367;" fillcolor="#000000" filled="t" stroked="f" coordsize="367,158" o:gfxdata="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Z/db4A&#10;AADbAAAADwAAAAAAAAABACAAAAAiAAAAZHJzL2Rvd25yZXYueG1sUEsBAhQAFAAAAAgAh07iQDMv&#10;BZ47AAAAOQAAABAAAAAAAAAAAQAgAAAADQEAAGRycy9zaGFwZXhtbC54bWxQSwUGAAAAAAYABgBb&#10;AQAAtwMAAAAA&#10;" path="m337,79l324,87,352,87,352,86,348,86,337,79xe">
                    <v:path o:connectlocs="337,662;324,670;352,670;352,669;348,669;337,662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" o:spid="_x0000_s1026" o:spt="100" style="position:absolute;left:3924;top:583;height:158;width:367;" fillcolor="#000000" filled="t" stroked="f" coordsize="367,158" o:gfxdata="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62u6/&#10;AAAA2wAAAA8AAAAAAAAAAQAgAAAAIgAAAGRycy9kb3ducmV2LnhtbFBLAQIUABQAAAAIAIdO4kAz&#10;LwWeOwAAADkAAAAQAAAAAAAAAAEAIAAAAA4BAABkcnMvc2hhcGV4bWwueG1sUEsFBgAAAAAGAAYA&#10;WwEAALgDAAAAAA==&#10;" path="m0,71l0,86,324,87,337,79,324,72,0,71xe">
                    <v:path o:connectlocs="0,654;0,669;324,670;337,662;324,655;0,65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" o:spid="_x0000_s1026" o:spt="100" style="position:absolute;left:3924;top:583;height:158;width:367;" fillcolor="#000000" filled="t" stroked="f" coordsize="367,158" o:gfxdata="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lTpy8AAAA&#10;2wAAAA8AAAAAAAAAAQAgAAAAIgAAAGRycy9kb3ducmV2LnhtbFBLAQIUABQAAAAIAIdO4kAzLwWe&#10;OwAAADkAAAAQAAAAAAAAAAEAIAAAAAsBAABkcnMvc2hhcGV4bWwueG1sUEsFBgAAAAAGAAYAWwEA&#10;ALUDAAAAAA==&#10;" path="m348,73l337,79,348,86,348,73xe">
                    <v:path o:connectlocs="348,656;337,662;348,669;348,65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9" o:spid="_x0000_s1026" o:spt="100" style="position:absolute;left:3924;top:583;height:158;width:367;" fillcolor="#000000" filled="t" stroked="f" coordsize="367,158" o:gfxdata="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6nrB74A&#10;AADbAAAADwAAAAAAAAABACAAAAAiAAAAZHJzL2Rvd25yZXYueG1sUEsBAhQAFAAAAAgAh07iQDMv&#10;BZ47AAAAOQAAABAAAAAAAAAAAQAgAAAADQEAAGRycy9zaGFwZXhtbC54bWxQSwUGAAAAAAYABgBb&#10;AQAAtwMAAAAA&#10;" path="m352,73l348,73,348,86,352,86,352,73xe">
                    <v:path o:connectlocs="352,656;348,656;348,669;352,669;352,65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8" o:spid="_x0000_s1026" o:spt="100" style="position:absolute;left:3924;top:583;height:158;width:367;" fillcolor="#000000" filled="t" stroked="f" coordsize="367,158" o:gfxdata="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pUx57sAAADb&#10;AAAADwAAAAAAAAABACAAAAAiAAAAZHJzL2Rvd25yZXYueG1sUEsBAhQAFAAAAAgAh07iQDMvBZ47&#10;AAAAOQAAABAAAAAAAAAAAQAgAAAACgEAAGRycy9zaGFwZXhtbC54bWxQSwUGAAAAAAYABgBbAQAA&#10;tAMAAAAA&#10;" path="m324,72l337,79,348,73,352,73,352,72,324,72xe">
                    <v:path o:connectlocs="324,655;337,662;348,656;352,656;352,655;324,655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Picture 17" o:spid="_x0000_s1026" o:spt="75" type="#_x0000_t75" style="position:absolute;left:4316;top:84;height:1082;width:991;" filled="f" o:preferrelative="t" stroked="f" coordsize="21600,21600" o:gfxdata="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cZy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6" o:title=""/>
                    <o:lock v:ext="edit" aspectratio="t"/>
                  </v:shape>
                  <v:shape id="Picture 16" o:spid="_x0000_s1026" o:spt="75" type="#_x0000_t75" style="position:absolute;left:5659;top:156;height:987;width:1689;" filled="f" o:preferrelative="t" stroked="f" coordsize="21600,21600" o:gfxdata="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bOcA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7" o:title=""/>
                    <o:lock v:ext="edit" aspectratio="t"/>
                  </v:shape>
                </v:group>
                <v:group id="Group 4" o:spid="_x0000_s1026" o:spt="203" style="position:absolute;left:159;top:142;height:920;width:6924;" coordorigin="159,142" coordsize="6924,920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4" o:spid="_x0000_s1026" o:spt="100" style="position:absolute;left:5300;top:598;height:158;width:367;" fillcolor="#000000" filled="t" stroked="f" coordsize="367,158" o:gfxdata="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435L4A&#10;AADbAAAADwAAAAAAAAABACAAAAAiAAAAZHJzL2Rvd25yZXYueG1sUEsBAhQAFAAAAAgAh07iQDMv&#10;BZ47AAAAOQAAABAAAAAAAAAAAQAgAAAADQEAAGRycy9zaGFwZXhtbC54bWxQSwUGAAAAAAYABgBb&#10;AQAAtwMAAAAA&#10;" path="m232,0l228,2,225,5,223,9,225,13,228,15,324,72,352,72,352,87,324,87,228,142,224,145,223,149,225,153,227,156,232,158,235,155,354,87,352,87,354,87,367,79,236,2,232,0xe">
                    <v:path o:connectlocs="232,598;228,600;225,603;223,607;225,611;228,613;324,670;352,670;352,685;324,685;228,740;224,743;223,747;225,751;227,754;232,756;235,753;354,685;352,685;354,685;367,677;236,600;232,598" o:connectangles="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3" o:spid="_x0000_s1026" o:spt="100" style="position:absolute;left:5300;top:598;height:158;width:367;" fillcolor="#000000" filled="t" stroked="f" coordsize="367,158" o:gfxdata="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ikn+/&#10;AAAA2wAAAA8AAAAAAAAAAQAgAAAAIgAAAGRycy9kb3ducmV2LnhtbFBLAQIUABQAAAAIAIdO4kAz&#10;LwWeOwAAADkAAAAQAAAAAAAAAAEAIAAAAA4BAABkcnMvc2hhcGV4bWwueG1sUEsFBgAAAAAGAAYA&#10;WwEAALgDAAAAAA==&#10;" path="m337,79l324,87,352,87,352,86,348,86,337,79xe">
                    <v:path o:connectlocs="337,677;324,685;352,685;352,684;348,684;337,677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2" o:spid="_x0000_s1026" o:spt="100" style="position:absolute;left:5300;top:598;height:158;width:367;" fillcolor="#000000" filled="t" stroked="f" coordsize="367,158" o:gfxdata="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wDAi/&#10;AAAA2wAAAA8AAAAAAAAAAQAgAAAAIgAAAGRycy9kb3ducmV2LnhtbFBLAQIUABQAAAAIAIdO4kAz&#10;LwWeOwAAADkAAAAQAAAAAAAAAAEAIAAAAA4BAABkcnMvc2hhcGV4bWwueG1sUEsFBgAAAAAGAAYA&#10;WwEAALgDAAAAAA==&#10;" path="m0,71l0,86,324,87,337,79,324,72,0,71xe">
                    <v:path o:connectlocs="0,669;0,684;324,685;337,677;324,670;0,669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1" o:spid="_x0000_s1026" o:spt="100" style="position:absolute;left:5300;top:598;height:158;width:367;" fillcolor="#000000" filled="t" stroked="f" coordsize="367,158" o:gfxdata="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fKmT&#10;wAAAANsAAAAPAAAAAAAAAAEAIAAAACIAAABkcnMvZG93bnJldi54bWxQSwECFAAUAAAACACHTuJA&#10;My8FnjsAAAA5AAAAEAAAAAAAAAABACAAAAAPAQAAZHJzL3NoYXBleG1sLnhtbFBLBQYAAAAABgAG&#10;AFsBAAC5AwAAAAA=&#10;" path="m348,73l337,79,348,86,348,73xe">
                    <v:path o:connectlocs="348,671;337,677;348,684;348,671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0" o:spid="_x0000_s1026" o:spt="100" style="position:absolute;left:5300;top:598;height:158;width:367;" fillcolor="#000000" filled="t" stroked="f" coordsize="367,158" o:gfxdata="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M94bsAAADb&#10;AAAADwAAAAAAAAABACAAAAAiAAAAZHJzL2Rvd25yZXYueG1sUEsBAhQAFAAAAAgAh07iQDMvBZ47&#10;AAAAOQAAABAAAAAAAAAAAQAgAAAACgEAAGRycy9zaGFwZXhtbC54bWxQSwUGAAAAAAYABgBbAQAA&#10;tAMAAAAA&#10;" path="m352,73l348,73,348,86,352,86,352,73xe">
                    <v:path o:connectlocs="352,671;348,671;348,684;352,684;352,671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" o:spid="_x0000_s1026" o:spt="100" style="position:absolute;left:5300;top:598;height:158;width:367;" fillcolor="#000000" filled="t" stroked="f" coordsize="367,158" o:gfxdata="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r5h6vQAA&#10;ANsAAAAPAAAAAAAAAAEAIAAAACIAAABkcnMvZG93bnJldi54bWxQSwECFAAUAAAACACHTuJAMy8F&#10;njsAAAA5AAAAEAAAAAAAAAABACAAAAAMAQAAZHJzL3NoYXBleG1sLnhtbFBLBQYAAAAABgAGAFsB&#10;AAC2AwAAAAA=&#10;" path="m324,72l337,79,348,73,352,73,352,72,324,72xe">
                    <v:path o:connectlocs="324,670;337,677;348,671;352,671;352,670;324,67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Text Box 8" o:spid="_x0000_s1026" o:spt="202" type="#_x0000_t202" style="position:absolute;left:159;top:142;height:833;width:1052;" filled="f" stroked="f" coordsize="21600,21600" o:gfxdata="UEsDBAoAAAAAAIdO4kAAAAAAAAAAAAAAAAAEAAAAZHJzL1BLAwQUAAAACACHTuJAnGBIeL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YEh4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11" w:lineRule="exact"/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德国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  <w:lang w:eastAsia="zh-CN"/>
                            </w:rPr>
                            <w:t>位于</w:t>
                          </w:r>
                        </w:p>
                        <w:p>
                          <w:pPr>
                            <w:spacing w:before="2" w:line="310" w:lineRule="atLeast"/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欧洲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  <w:lang w:eastAsia="zh-CN"/>
                            </w:rPr>
                            <w:t>西部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，地处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  <w:u w:val="single" w:color="000000"/>
                              <w:lang w:eastAsia="zh-CN"/>
                            </w:rPr>
                            <w:t>①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带</w:t>
                          </w:r>
                        </w:p>
                      </w:txbxContent>
                    </v:textbox>
                  </v:shape>
                  <v:shape id="Text Box 7" o:spid="_x0000_s1026" o:spt="202" type="#_x0000_t202" style="position:absolute;left:1893;top:388;height:521;width:1894;" filled="f" stroked="f" coordsize="21600,21600" o:gfxdata="UEsDBAoAAAAAAIdO4kAAAAAAAAAAAAAAAAAEAAAAZHJzL1BLAwQUAAAACACHTuJA8yzt470AAADb&#10;AAAADwAAAGRycy9kb3ducmV2LnhtbEWPQWsCMRSE7wX/Q3hCbzXZQqW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LO3j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11" w:lineRule="exact"/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主要气候类型是</w:t>
                          </w:r>
                        </w:p>
                        <w:p>
                          <w:pPr>
                            <w:spacing w:before="34"/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u w:val="single" w:color="000000"/>
                              <w:lang w:eastAsia="zh-CN"/>
                            </w:rPr>
                            <w:t>②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，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  <w:lang w:eastAsia="zh-CN"/>
                            </w:rPr>
                            <w:t>气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候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  <w:lang w:eastAsia="zh-CN"/>
                            </w:rPr>
                            <w:t>特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征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  <w:lang w:eastAsia="zh-CN"/>
                            </w:rPr>
                            <w:t>为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u w:val="single" w:color="000000"/>
                              <w:lang w:eastAsia="zh-CN"/>
                            </w:rPr>
                            <w:t>③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。</w:t>
                          </w:r>
                        </w:p>
                      </w:txbxContent>
                    </v:textbox>
                  </v:shape>
                  <v:shape id="Text Box 6" o:spid="_x0000_s1026" o:spt="202" type="#_x0000_t202" style="position:absolute;left:4475;top:226;height:836;width:634;" filled="f" stroked="f" coordsize="21600,21600" o:gfxdata="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/5zl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11" w:lineRule="exact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草场广</w:t>
                          </w:r>
                        </w:p>
                        <w:p>
                          <w:pPr>
                            <w:spacing w:before="2" w:line="310" w:lineRule="atLeast"/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布，牧草多汁</w:t>
                          </w:r>
                        </w:p>
                      </w:txbxContent>
                    </v:textbox>
                  </v:shape>
                  <v:shape id="Text Box 5" o:spid="_x0000_s1026" o:spt="202" type="#_x0000_t202" style="position:absolute;left:5820;top:418;height:524;width:1263;" filled="f" stroked="f" coordsize="21600,21600" o:gfxdata="UEsDBAoAAAAAAIdO4kAAAAAAAAAAAAAAAAAEAAAAZHJzL1BLAwQUAAAACACHTuJA41tOe7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tOe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11" w:lineRule="exact"/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发达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  <w:lang w:eastAsia="zh-CN"/>
                            </w:rPr>
                            <w:t>的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u w:val="single" w:color="000000"/>
                              <w:lang w:eastAsia="zh-CN"/>
                            </w:rPr>
                            <w:t>④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  <w:lang w:eastAsia="zh-CN"/>
                            </w:rPr>
                            <w:t>业。</w:t>
                          </w:r>
                        </w:p>
                        <w:p>
                          <w:pPr>
                            <w:spacing w:before="37"/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（农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  <w:lang w:eastAsia="zh-CN"/>
                            </w:rPr>
                            <w:t>业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部</w:t>
                          </w:r>
                          <w:r>
                            <w:rPr>
                              <w:rFonts w:ascii="宋体" w:hAnsi="宋体" w:eastAsia="宋体" w:cs="宋体"/>
                              <w:spacing w:val="-3"/>
                              <w:sz w:val="21"/>
                              <w:szCs w:val="21"/>
                              <w:lang w:eastAsia="zh-CN"/>
                            </w:rPr>
                            <w:t>门</w:t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pStyle w:val="3"/>
        <w:snapToGrid w:val="0"/>
        <w:spacing w:before="0"/>
        <w:ind w:right="193"/>
        <w:jc w:val="both"/>
        <w:rPr>
          <w:lang w:eastAsia="zh-CN"/>
        </w:rPr>
      </w:pPr>
      <w:r>
        <w:rPr>
          <w:rFonts w:ascii="Calibri" w:hAnsi="Calibri" w:eastAsia="Calibri" w:cs="Calibri"/>
          <w:spacing w:val="-6"/>
          <w:lang w:eastAsia="zh-CN"/>
        </w:rPr>
        <w:t>44.</w:t>
      </w:r>
      <w:r>
        <w:rPr>
          <w:spacing w:val="-6"/>
          <w:lang w:eastAsia="zh-CN"/>
        </w:rPr>
        <w:t>（</w:t>
      </w:r>
      <w:r>
        <w:rPr>
          <w:rFonts w:ascii="Calibri" w:hAnsi="Calibri" w:eastAsia="Calibri" w:cs="Calibri"/>
          <w:spacing w:val="-6"/>
          <w:lang w:eastAsia="zh-CN"/>
        </w:rPr>
        <w:t>13</w:t>
      </w:r>
      <w:r>
        <w:rPr>
          <w:spacing w:val="-6"/>
          <w:lang w:eastAsia="zh-CN"/>
        </w:rPr>
        <w:t>分）</w:t>
      </w:r>
      <w:r>
        <w:rPr>
          <w:rFonts w:ascii="楷体" w:hAnsi="楷体" w:eastAsia="楷体" w:cs="楷体"/>
          <w:spacing w:val="-6"/>
          <w:lang w:eastAsia="zh-CN"/>
        </w:rPr>
        <w:t>哈萨克斯坦是中国“一带一路”建设的重要桥头堡。图</w:t>
      </w:r>
      <w:r>
        <w:rPr>
          <w:rFonts w:ascii="楷体" w:hAnsi="楷体" w:eastAsia="楷体" w:cs="楷体"/>
          <w:lang w:eastAsia="zh-CN"/>
        </w:rPr>
        <w:t>22</w:t>
      </w:r>
      <w:r>
        <w:rPr>
          <w:rFonts w:ascii="楷体" w:hAnsi="楷体" w:eastAsia="楷体" w:cs="楷体"/>
          <w:spacing w:val="-5"/>
          <w:lang w:eastAsia="zh-CN"/>
        </w:rPr>
        <w:t>为中亚地形图，图</w:t>
      </w:r>
      <w:r>
        <w:rPr>
          <w:rFonts w:ascii="楷体" w:hAnsi="楷体" w:eastAsia="楷体" w:cs="楷体"/>
          <w:lang w:eastAsia="zh-CN"/>
        </w:rPr>
        <w:t>23为中亚气候类型分布图。</w:t>
      </w:r>
      <w:r>
        <w:rPr>
          <w:lang w:eastAsia="zh-CN"/>
        </w:rPr>
        <w:t>据图文资料，回答下列问题。</w:t>
      </w:r>
    </w:p>
    <w:p>
      <w:pPr>
        <w:snapToGrid w:val="0"/>
        <w:ind w:left="138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position w:val="-76"/>
          <w:sz w:val="20"/>
          <w:szCs w:val="20"/>
        </w:rPr>
        <w:drawing>
          <wp:inline distT="0" distB="0" distL="0" distR="0">
            <wp:extent cx="3295650" cy="2458085"/>
            <wp:effectExtent l="0" t="0" r="0" b="0"/>
            <wp:docPr id="3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4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049" cy="245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before="0"/>
        <w:ind w:left="3567" w:right="4925"/>
        <w:jc w:val="center"/>
        <w:rPr>
          <w:rFonts w:ascii="Calibri" w:hAnsi="Calibri" w:eastAsia="Calibri" w:cs="Calibri"/>
        </w:rPr>
      </w:pPr>
      <w:r>
        <w:t>图</w:t>
      </w:r>
      <w:r>
        <w:rPr>
          <w:rFonts w:ascii="Calibri" w:hAnsi="Calibri" w:eastAsia="Calibri" w:cs="Calibri"/>
        </w:rPr>
        <w:t>22</w:t>
      </w:r>
    </w:p>
    <w:p>
      <w:pPr>
        <w:snapToGrid w:val="0"/>
        <w:ind w:left="1378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position w:val="-81"/>
          <w:sz w:val="20"/>
          <w:szCs w:val="20"/>
        </w:rPr>
        <w:drawing>
          <wp:inline distT="0" distB="0" distL="0" distR="0">
            <wp:extent cx="3340100" cy="2588260"/>
            <wp:effectExtent l="0" t="0" r="0" b="0"/>
            <wp:docPr id="3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5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501" cy="258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before="0"/>
        <w:ind w:left="3777" w:right="4714"/>
        <w:jc w:val="center"/>
        <w:rPr>
          <w:rFonts w:ascii="Calibri" w:hAnsi="Calibri" w:eastAsia="Calibri" w:cs="Calibri"/>
          <w:lang w:eastAsia="zh-CN"/>
        </w:rPr>
      </w:pPr>
      <w:r>
        <w:rPr>
          <w:lang w:eastAsia="zh-CN"/>
        </w:rPr>
        <w:t>图</w:t>
      </w:r>
      <w:r>
        <w:rPr>
          <w:rFonts w:ascii="Calibri" w:hAnsi="Calibri" w:eastAsia="Calibri" w:cs="Calibri"/>
          <w:lang w:eastAsia="zh-CN"/>
        </w:rPr>
        <w:t>23</w:t>
      </w:r>
    </w:p>
    <w:p>
      <w:pPr>
        <w:pStyle w:val="3"/>
        <w:tabs>
          <w:tab w:val="left" w:pos="2326"/>
          <w:tab w:val="left" w:pos="5686"/>
          <w:tab w:val="left" w:pos="6426"/>
        </w:tabs>
        <w:snapToGrid w:val="0"/>
        <w:spacing w:before="0"/>
        <w:ind w:right="3"/>
        <w:jc w:val="both"/>
        <w:rPr>
          <w:rFonts w:cs="宋体"/>
          <w:lang w:eastAsia="zh-CN"/>
        </w:rPr>
      </w:pPr>
      <w:r>
        <w:rPr>
          <w:spacing w:val="-2"/>
          <w:lang w:eastAsia="zh-CN"/>
        </w:rPr>
        <w:t>（</w:t>
      </w:r>
      <w:r>
        <w:rPr>
          <w:rFonts w:cs="宋体"/>
          <w:spacing w:val="-2"/>
          <w:lang w:eastAsia="zh-CN"/>
        </w:rPr>
        <w:t>1</w:t>
      </w:r>
      <w:r>
        <w:rPr>
          <w:spacing w:val="-2"/>
          <w:lang w:eastAsia="zh-CN"/>
        </w:rPr>
        <w:t>）哈萨克斯坦首都为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spacing w:val="-2"/>
          <w:lang w:eastAsia="zh-CN"/>
        </w:rPr>
        <w:t>，东连中国，北与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spacing w:val="-2"/>
          <w:lang w:eastAsia="zh-CN"/>
        </w:rPr>
        <w:t>相邻，西至里海，南与乌兹别克斯坦、土库曼斯坦、吉尔吉斯斯坦接壤，邻国众多，属于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spacing w:val="-12"/>
          <w:lang w:eastAsia="zh-CN"/>
        </w:rPr>
        <w:t>（临海国</w:t>
      </w:r>
      <w:r>
        <w:rPr>
          <w:rFonts w:ascii="Calibri" w:hAnsi="Calibri" w:eastAsia="Calibri" w:cs="Calibri"/>
          <w:spacing w:val="-12"/>
          <w:lang w:eastAsia="zh-CN"/>
        </w:rPr>
        <w:t>/</w:t>
      </w:r>
      <w:r>
        <w:rPr>
          <w:spacing w:val="-12"/>
          <w:lang w:eastAsia="zh-CN"/>
        </w:rPr>
        <w:t>内陆国）。</w:t>
      </w:r>
      <w:r>
        <w:rPr>
          <w:spacing w:val="-2"/>
          <w:lang w:eastAsia="zh-CN"/>
        </w:rPr>
        <w:t>它是亚洲通往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spacing w:val="-7"/>
          <w:lang w:eastAsia="zh-CN"/>
        </w:rPr>
        <w:t>洲的陆上必经之地，地理位置十分重要。（</w:t>
      </w:r>
      <w:r>
        <w:rPr>
          <w:rFonts w:cs="宋体"/>
          <w:spacing w:val="-7"/>
          <w:lang w:eastAsia="zh-CN"/>
        </w:rPr>
        <w:t>4</w:t>
      </w:r>
      <w:r>
        <w:rPr>
          <w:spacing w:val="-3"/>
          <w:lang w:eastAsia="zh-CN"/>
        </w:rPr>
        <w:t>分）</w:t>
      </w:r>
    </w:p>
    <w:p>
      <w:pPr>
        <w:pStyle w:val="3"/>
        <w:snapToGrid w:val="0"/>
        <w:spacing w:before="0"/>
        <w:ind w:right="4706"/>
        <w:jc w:val="both"/>
        <w:rPr>
          <w:rFonts w:cs="宋体"/>
          <w:lang w:eastAsia="zh-CN"/>
        </w:rPr>
      </w:pPr>
      <w:r>
        <w:drawing>
          <wp:anchor distT="0" distB="0" distL="114300" distR="114300" simplePos="0" relativeHeight="2048" behindDoc="0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26670</wp:posOffset>
            </wp:positionV>
            <wp:extent cx="3342640" cy="2099945"/>
            <wp:effectExtent l="0" t="0" r="0" b="0"/>
            <wp:wrapSquare wrapText="bothSides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-2"/>
          <w:lang w:eastAsia="zh-CN"/>
        </w:rPr>
        <w:t>（</w:t>
      </w:r>
      <w:r>
        <w:rPr>
          <w:rFonts w:cs="宋体"/>
          <w:spacing w:val="-2"/>
          <w:lang w:eastAsia="zh-CN"/>
        </w:rPr>
        <w:t>2</w:t>
      </w:r>
      <w:r>
        <w:rPr>
          <w:spacing w:val="-2"/>
          <w:lang w:eastAsia="zh-CN"/>
        </w:rPr>
        <w:t>）哈萨克斯坦是一个农业大国，小麦</w:t>
      </w:r>
      <w:r>
        <w:rPr>
          <w:lang w:eastAsia="zh-CN"/>
        </w:rPr>
        <w:t>是该国主要的粮食作物及出口农产品，小麦主要分布在该国的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lang w:eastAsia="zh-CN"/>
        </w:rPr>
        <w:t>（方位）地区。右图反映了该国出口小麦的有利条件，请将序号表示的内容填写在对应的横线上。（</w:t>
      </w:r>
      <w:r>
        <w:rPr>
          <w:rFonts w:cs="宋体"/>
          <w:lang w:eastAsia="zh-CN"/>
        </w:rPr>
        <w:t>6</w:t>
      </w:r>
      <w:r>
        <w:rPr>
          <w:spacing w:val="-3"/>
          <w:lang w:eastAsia="zh-CN"/>
        </w:rPr>
        <w:t>分）</w:t>
      </w:r>
    </w:p>
    <w:p>
      <w:pPr>
        <w:pStyle w:val="3"/>
        <w:snapToGrid w:val="0"/>
        <w:spacing w:before="0"/>
        <w:jc w:val="both"/>
        <w:rPr>
          <w:rFonts w:cs="宋体"/>
          <w:lang w:eastAsia="zh-CN"/>
        </w:rPr>
      </w:pPr>
      <w:r>
        <w:rPr>
          <w:lang w:eastAsia="zh-CN"/>
        </w:rPr>
        <w:t>（</w:t>
      </w:r>
      <w:r>
        <w:rPr>
          <w:rFonts w:cs="宋体"/>
          <w:lang w:eastAsia="zh-CN"/>
        </w:rPr>
        <w:t>3</w:t>
      </w:r>
      <w:r>
        <w:rPr>
          <w:lang w:eastAsia="zh-CN"/>
        </w:rPr>
        <w:t>）哈萨克斯坦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lang w:eastAsia="zh-CN"/>
        </w:rPr>
        <w:t>（资源）丰富，该资源输出的主要运输方式是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________</w:t>
      </w:r>
      <w:r>
        <w:rPr>
          <w:spacing w:val="-3"/>
          <w:lang w:eastAsia="zh-CN"/>
        </w:rPr>
        <w:t>，</w:t>
      </w:r>
      <w:r>
        <w:rPr>
          <w:lang w:eastAsia="zh-CN"/>
        </w:rPr>
        <w:t>一部分输入我国新疆维吾尔自治区，中哈能源合作对我国的影响有</w:t>
      </w:r>
      <w:r>
        <w:rPr>
          <w:rFonts w:hint="eastAsia"/>
          <w:spacing w:val="-8"/>
          <w:lang w:eastAsia="zh-CN"/>
        </w:rPr>
        <w:t>_</w:t>
      </w:r>
      <w:r>
        <w:rPr>
          <w:spacing w:val="-8"/>
          <w:lang w:eastAsia="zh-CN"/>
        </w:rPr>
        <w:t>______</w:t>
      </w:r>
      <w:r>
        <w:rPr>
          <w:rFonts w:cs="宋体"/>
          <w:lang w:eastAsia="zh-CN"/>
        </w:rPr>
        <w:t>(</w:t>
      </w:r>
      <w:r>
        <w:rPr>
          <w:lang w:eastAsia="zh-CN"/>
        </w:rPr>
        <w:t>单项选择</w:t>
      </w:r>
      <w:r>
        <w:rPr>
          <w:rFonts w:cs="宋体"/>
          <w:lang w:eastAsia="zh-CN"/>
        </w:rPr>
        <w:t>)</w:t>
      </w:r>
      <w:r>
        <w:rPr>
          <w:lang w:eastAsia="zh-CN"/>
        </w:rPr>
        <w:t>。（</w:t>
      </w:r>
      <w:r>
        <w:rPr>
          <w:rFonts w:cs="宋体"/>
          <w:lang w:eastAsia="zh-CN"/>
        </w:rPr>
        <w:t>3</w:t>
      </w:r>
      <w:r>
        <w:rPr>
          <w:spacing w:val="-3"/>
          <w:lang w:eastAsia="zh-CN"/>
        </w:rPr>
        <w:t>分）</w:t>
      </w:r>
    </w:p>
    <w:p>
      <w:pPr>
        <w:pStyle w:val="3"/>
        <w:snapToGrid w:val="0"/>
        <w:spacing w:before="0"/>
        <w:ind w:left="331"/>
        <w:rPr>
          <w:lang w:eastAsia="zh-CN"/>
        </w:rPr>
      </w:pPr>
      <w:r>
        <w:rPr>
          <w:rFonts w:cs="宋体"/>
          <w:lang w:eastAsia="zh-CN"/>
        </w:rPr>
        <w:t>A.</w:t>
      </w:r>
      <w:r>
        <w:rPr>
          <w:lang w:eastAsia="zh-CN"/>
        </w:rPr>
        <w:t>使当地的能源优势得以发挥</w:t>
      </w:r>
    </w:p>
    <w:p>
      <w:pPr>
        <w:pStyle w:val="3"/>
        <w:snapToGrid w:val="0"/>
        <w:spacing w:before="0"/>
        <w:ind w:left="331"/>
        <w:rPr>
          <w:lang w:eastAsia="zh-CN"/>
        </w:rPr>
      </w:pPr>
      <w:r>
        <w:rPr>
          <w:rFonts w:cs="宋体"/>
          <w:lang w:eastAsia="zh-CN"/>
        </w:rPr>
        <w:t>B.</w:t>
      </w:r>
      <w:r>
        <w:rPr>
          <w:lang w:eastAsia="zh-CN"/>
        </w:rPr>
        <w:t>完全替代了我国的油气资源</w:t>
      </w:r>
    </w:p>
    <w:p>
      <w:pPr>
        <w:pStyle w:val="3"/>
        <w:snapToGrid w:val="0"/>
        <w:spacing w:before="0"/>
        <w:ind w:left="331"/>
        <w:rPr>
          <w:lang w:eastAsia="zh-CN"/>
        </w:rPr>
      </w:pPr>
      <w:r>
        <w:rPr>
          <w:rFonts w:cs="宋体"/>
          <w:lang w:eastAsia="zh-CN"/>
        </w:rPr>
        <w:t>C.</w:t>
      </w:r>
      <w:r>
        <w:rPr>
          <w:lang w:eastAsia="zh-CN"/>
        </w:rPr>
        <w:t>提供就业机会，带动沿线经济发展</w:t>
      </w:r>
    </w:p>
    <w:p>
      <w:pPr>
        <w:pStyle w:val="3"/>
        <w:snapToGrid w:val="0"/>
        <w:spacing w:before="0"/>
        <w:ind w:left="331"/>
        <w:rPr>
          <w:rFonts w:cs="宋体"/>
          <w:lang w:eastAsia="zh-CN"/>
        </w:rPr>
      </w:pPr>
      <w:r>
        <w:rPr>
          <w:rFonts w:cs="宋体"/>
          <w:lang w:eastAsia="zh-CN"/>
        </w:rPr>
        <w:t>D.</w:t>
      </w:r>
      <w:r>
        <w:rPr>
          <w:lang w:eastAsia="zh-CN"/>
        </w:rPr>
        <w:t>缓解我国能源紧张的问题</w:t>
      </w:r>
    </w:p>
    <w:sectPr>
      <w:footerReference r:id="rId3" w:type="default"/>
      <w:pgSz w:w="11910" w:h="16840"/>
      <w:pgMar w:top="1134" w:right="1134" w:bottom="993" w:left="1134" w:header="0" w:footer="806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3679190</wp:posOffset>
              </wp:positionH>
              <wp:positionV relativeFrom="page">
                <wp:posOffset>9995535</wp:posOffset>
              </wp:positionV>
              <wp:extent cx="167005" cy="139700"/>
              <wp:effectExtent l="2540" t="3810" r="1905" b="0"/>
              <wp:wrapNone/>
              <wp:docPr id="1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4" w:lineRule="exact"/>
                            <w:ind w:left="40"/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289.7pt;margin-top:787.05pt;height:11pt;width:13.15pt;mso-position-horizontal-relative:page;mso-position-vertical-relative:page;z-index:-251658240;mso-width-relative:page;mso-height-relative:page;" filled="f" stroked="f" coordsize="21600,21600" o:gfxdata="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0JU+BdoAAAANAQAA&#10;DwAAAAAAAAABACAAAAAiAAAAZHJzL2Rvd25yZXYueG1sUEsBAhQAFAAAAAgAh07iQEfOtpTeAQAA&#10;tgMAAA4AAAAAAAAAAQAgAAAAKQEAAGRycy9lMm9Eb2MueG1sUEsFBgAAAAAGAAYAWQEAAHkFAAAA&#10;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4" w:lineRule="exact"/>
                      <w:ind w:left="40"/>
                      <w:rPr>
                        <w:rFonts w:ascii="Times New Roman" w:hAnsi="Times New Roman" w:eastAsia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753"/>
    <w:rsid w:val="000F58AA"/>
    <w:rsid w:val="002C2D37"/>
    <w:rsid w:val="004B042F"/>
    <w:rsid w:val="005E4208"/>
    <w:rsid w:val="008D390E"/>
    <w:rsid w:val="00AE1FB5"/>
    <w:rsid w:val="00CF150D"/>
    <w:rsid w:val="00F70753"/>
    <w:rsid w:val="1234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spacing w:before="43"/>
      <w:outlineLvl w:val="0"/>
    </w:pPr>
    <w:rPr>
      <w:rFonts w:ascii="宋体" w:hAnsi="宋体" w:eastAsia="宋体"/>
      <w:b/>
      <w:bCs/>
      <w:sz w:val="28"/>
      <w:szCs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spacing w:before="37"/>
      <w:ind w:left="120"/>
    </w:pPr>
    <w:rPr>
      <w:rFonts w:ascii="宋体" w:hAnsi="宋体" w:eastAsia="宋体"/>
      <w:sz w:val="21"/>
      <w:szCs w:val="21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320"/>
        <w:tab w:val="right" w:pos="8640"/>
      </w:tabs>
    </w:pPr>
  </w:style>
  <w:style w:type="paragraph" w:styleId="5">
    <w:name w:val="header"/>
    <w:basedOn w:val="1"/>
    <w:link w:val="11"/>
    <w:unhideWhenUsed/>
    <w:qFormat/>
    <w:uiPriority w:val="99"/>
    <w:pPr>
      <w:tabs>
        <w:tab w:val="center" w:pos="4320"/>
        <w:tab w:val="right" w:pos="8640"/>
      </w:tabs>
    </w:p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character" w:customStyle="1" w:styleId="11">
    <w:name w:val="页眉 字符"/>
    <w:basedOn w:val="7"/>
    <w:link w:val="5"/>
    <w:uiPriority w:val="99"/>
  </w:style>
  <w:style w:type="character" w:customStyle="1" w:styleId="12">
    <w:name w:val="页脚 字符"/>
    <w:basedOn w:val="7"/>
    <w:link w:val="4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966</Words>
  <Characters>5511</Characters>
  <Lines>45</Lines>
  <Paragraphs>12</Paragraphs>
  <TotalTime>52</TotalTime>
  <ScaleCrop>false</ScaleCrop>
  <LinksUpToDate>false</LinksUpToDate>
  <CharactersWithSpaces>6465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2020-07-03T20:25:00Z</dcterms:created>
  <dc:creator>11</dc:creator>
  <cp:lastModifiedBy>倪明</cp:lastModifiedBy>
  <dcterms:modified xsi:type="dcterms:W3CDTF">2020-07-03T13:30:00Z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2020-07-03T00:00:00Z</vt:filetime>
  </property>
  <property fmtid="{D5CDD505-2E9C-101B-9397-08002B2CF9AE}" pid="5" name="KSOProductBuildVer">
    <vt:lpwstr>2052-11.1.0.9740</vt:lpwstr>
  </property>
</Properties>
</file>